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93" w:rsidRPr="00070D93" w:rsidRDefault="00070D93" w:rsidP="00070D93">
      <w:pPr>
        <w:shd w:val="clear" w:color="auto" w:fill="FFFFFF"/>
        <w:spacing w:before="100" w:beforeAutospacing="1" w:after="0"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b/>
          <w:bCs/>
          <w:color w:val="000066"/>
          <w:sz w:val="34"/>
          <w:szCs w:val="34"/>
        </w:rPr>
        <w:t xml:space="preserve">1. </w:t>
      </w:r>
    </w:p>
    <w:p w:rsidR="00070D93" w:rsidRPr="00070D93" w:rsidRDefault="00070D93" w:rsidP="00070D93">
      <w:pPr>
        <w:shd w:val="clear" w:color="auto" w:fill="FFFFFF"/>
        <w:spacing w:before="100" w:beforeAutospacing="1" w:after="0"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 xml:space="preserve">Αναζητούμε Γυναικολόγο για υπερσύγχρονο Nοσοκομείο στην Πολιτεία του Salzburg, το οποίο παρέχει υψηλό επίπεδο ιατρικής περίθαλψης σε 180.000 εξωτερικούς ασθενείς ετησίως και νοσηλεία σε 30.000 εσωτερικούς ασθενείς σε 24ωρη βάση, επτά ημέρες την εβδομάδα. </w:t>
      </w:r>
    </w:p>
    <w:p w:rsidR="00070D93" w:rsidRPr="00070D93" w:rsidRDefault="00070D93" w:rsidP="00070D93">
      <w:pPr>
        <w:shd w:val="clear" w:color="auto" w:fill="FFFFFF"/>
        <w:spacing w:before="100" w:beforeAutospacing="1" w:after="0"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 xml:space="preserve">Το Νοσοκομείο διαθέτει περισσότερες από 500 Κλίνες, 14 Μονάδες Περίθαλψης και απασχολεί 1.500 περίπου άτομα… </w:t>
      </w:r>
    </w:p>
    <w:p w:rsidR="00070D93" w:rsidRPr="00070D93" w:rsidRDefault="00070D93" w:rsidP="00070D93">
      <w:pPr>
        <w:shd w:val="clear" w:color="auto" w:fill="FFFFFF"/>
        <w:spacing w:before="100" w:beforeAutospacing="1" w:after="0"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b/>
          <w:bCs/>
          <w:color w:val="000000"/>
          <w:sz w:val="20"/>
          <w:szCs w:val="20"/>
        </w:rPr>
        <w:t> </w:t>
      </w:r>
    </w:p>
    <w:p w:rsidR="00070D93" w:rsidRPr="00070D93" w:rsidRDefault="00070D93" w:rsidP="00070D93">
      <w:pPr>
        <w:spacing w:before="100" w:beforeAutospacing="1" w:after="0" w:line="240" w:lineRule="auto"/>
        <w:outlineLvl w:val="0"/>
        <w:rPr>
          <w:rFonts w:ascii="Times New Roman" w:eastAsia="Times New Roman" w:hAnsi="Times New Roman" w:cs="Times New Roman"/>
          <w:b/>
          <w:bCs/>
          <w:kern w:val="36"/>
          <w:sz w:val="48"/>
          <w:szCs w:val="48"/>
          <w:lang w:val="en-US"/>
        </w:rPr>
      </w:pPr>
      <w:r w:rsidRPr="00070D93">
        <w:rPr>
          <w:rFonts w:ascii="Tahoma" w:eastAsia="Times New Roman" w:hAnsi="Tahoma" w:cs="Tahoma"/>
          <w:b/>
          <w:bCs/>
          <w:color w:val="000066"/>
          <w:kern w:val="36"/>
          <w:sz w:val="34"/>
          <w:szCs w:val="34"/>
          <w:lang w:val="en-GB"/>
        </w:rPr>
        <w:t>Fach- bzw. Oberarzt (m/w/d) für Gynäkologie und Geburtshilfe</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lang w:val="en-US"/>
        </w:rPr>
      </w:pPr>
      <w:r w:rsidRPr="00070D93">
        <w:rPr>
          <w:rFonts w:ascii="Tahoma" w:eastAsia="Times New Roman" w:hAnsi="Tahoma" w:cs="Tahoma"/>
          <w:b/>
          <w:bCs/>
          <w:color w:val="000000"/>
          <w:sz w:val="20"/>
          <w:szCs w:val="20"/>
          <w:lang w:val="en-GB"/>
        </w:rPr>
        <w:t>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Απαραίτητα προσόντα …</w:t>
      </w:r>
    </w:p>
    <w:p w:rsidR="00070D93" w:rsidRPr="00070D93" w:rsidRDefault="00070D93" w:rsidP="00070D93">
      <w:pPr>
        <w:shd w:val="clear" w:color="auto" w:fill="FFFFFF"/>
        <w:spacing w:before="100" w:beforeAutospacing="1" w:after="0" w:line="240" w:lineRule="auto"/>
        <w:ind w:right="1840" w:firstLine="57"/>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40"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yWuAIAAMI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Ολοκληρωμένη ειδικότητα</w:t>
      </w:r>
    </w:p>
    <w:p w:rsidR="00070D93" w:rsidRPr="00070D93" w:rsidRDefault="00070D93" w:rsidP="00070D93">
      <w:pPr>
        <w:shd w:val="clear" w:color="auto" w:fill="FFFFFF"/>
        <w:spacing w:before="100" w:beforeAutospacing="1" w:after="0" w:line="240" w:lineRule="auto"/>
        <w:ind w:right="1840" w:firstLine="57"/>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9"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MtmYyu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Εκτεταμένη κλινική εμπειρία</w:t>
      </w:r>
    </w:p>
    <w:p w:rsidR="00070D93" w:rsidRPr="00070D93" w:rsidRDefault="00070D93" w:rsidP="00070D93">
      <w:pPr>
        <w:shd w:val="clear" w:color="auto" w:fill="FFFFFF"/>
        <w:spacing w:before="100" w:beforeAutospacing="1" w:after="0" w:line="240" w:lineRule="auto"/>
        <w:ind w:right="1840" w:firstLine="57"/>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8"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CJfurm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Εμπειρία σε ουρογυναικολογία θεωρείται πρόσθετο προσόν</w:t>
      </w:r>
    </w:p>
    <w:p w:rsidR="00070D93" w:rsidRPr="00070D93" w:rsidRDefault="00070D93" w:rsidP="00070D93">
      <w:pPr>
        <w:shd w:val="clear" w:color="auto" w:fill="FFFFFF"/>
        <w:spacing w:before="100" w:beforeAutospacing="1" w:after="0" w:line="240" w:lineRule="auto"/>
        <w:ind w:right="1840" w:firstLine="57"/>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7"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N8qAbO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Γνώση Γερμανικής γλώσσας επιπέδου C1</w:t>
      </w:r>
    </w:p>
    <w:p w:rsidR="00070D93" w:rsidRPr="00070D93" w:rsidRDefault="00070D93" w:rsidP="00070D93">
      <w:pPr>
        <w:shd w:val="clear" w:color="auto" w:fill="FFFFFF"/>
        <w:spacing w:before="100" w:beforeAutospacing="1" w:after="0" w:line="240" w:lineRule="auto"/>
        <w:ind w:right="1840" w:firstLine="57"/>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6"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DYT2CG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Δυνατότητα εγγραφής στον Αυστριακό Ιατρικό Σύλλογο</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66"/>
          <w:sz w:val="21"/>
          <w:szCs w:val="21"/>
        </w:rPr>
        <w:t>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Προσφέρουμε…</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5"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Exfwk2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Συνεχείς ευκαιρίες προηγμένης εκπαίδευσης</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4"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KVmG9+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Εξαίρετο εργασιακό περιβάλλον και συνεργασία με έμπειρη ομάδα Ιατρών</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3"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JbJT5i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Υποστήριξη στην κοινωνική ένταξη, την κατοικία και την φροντίδα παιδιών</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2"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H/wlgq5AgAAwg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Ιδιαίτερα ικανοποιητικές απολαβές (Χ14 μήνες)</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00"/>
          <w:sz w:val="21"/>
          <w:szCs w:val="21"/>
        </w:rPr>
        <w:t>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00"/>
          <w:sz w:val="21"/>
          <w:szCs w:val="21"/>
        </w:rPr>
        <w:t> </w:t>
      </w:r>
    </w:p>
    <w:p w:rsidR="00070D93" w:rsidRPr="00070D93" w:rsidRDefault="00070D93" w:rsidP="00070D93">
      <w:pPr>
        <w:shd w:val="clear" w:color="auto" w:fill="FFFFFF"/>
        <w:spacing w:before="100" w:beforeAutospacing="1" w:after="0"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b/>
          <w:bCs/>
          <w:color w:val="000066"/>
          <w:sz w:val="34"/>
          <w:szCs w:val="34"/>
        </w:rPr>
        <w:t xml:space="preserve">2. </w:t>
      </w:r>
    </w:p>
    <w:p w:rsidR="00070D93" w:rsidRPr="00070D93" w:rsidRDefault="00070D93" w:rsidP="00070D93">
      <w:pPr>
        <w:spacing w:before="100" w:beforeAutospacing="1" w:after="100" w:afterAutospacing="1" w:line="240" w:lineRule="auto"/>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lastRenderedPageBreak/>
        <w:t>Αναζητούμε Παιδίατρο για υπερσύγχρονη Μονάδα Παιδιατρικής Φροντίδας,  ημερήσιας νοσηλείας στη Βιέννη, ο οποίος θα ενταχθεί στην υπάρχουσα Ιατρική ομάδα Γενικών Ιατρών, Ψυχοθεραπευτών, Φυσιοθεραπευτών, Εργοθεραπευτών, Διαιτολόγων, Νοσηλευτών, Βοηθών, ώστε να παρέχεται η καλύτερη δυνατή φροντίδα στους μικρούς ασθενείς …</w:t>
      </w:r>
    </w:p>
    <w:p w:rsidR="00070D93" w:rsidRPr="00070D93" w:rsidRDefault="00070D93" w:rsidP="00070D93">
      <w:pPr>
        <w:shd w:val="clear" w:color="auto" w:fill="FFFFFF"/>
        <w:spacing w:before="100" w:beforeAutospacing="1" w:after="100" w:afterAutospacing="1" w:line="240" w:lineRule="auto"/>
        <w:ind w:right="1755"/>
        <w:jc w:val="both"/>
        <w:rPr>
          <w:rFonts w:ascii="Times New Roman" w:eastAsia="Times New Roman" w:hAnsi="Times New Roman" w:cs="Times New Roman"/>
          <w:sz w:val="24"/>
          <w:szCs w:val="24"/>
        </w:rPr>
      </w:pPr>
      <w:r w:rsidRPr="00070D93">
        <w:rPr>
          <w:rFonts w:ascii="Tahoma" w:eastAsia="Times New Roman" w:hAnsi="Tahoma" w:cs="Tahoma"/>
          <w:color w:val="000000"/>
          <w:sz w:val="21"/>
          <w:szCs w:val="21"/>
        </w:rPr>
        <w:t> </w:t>
      </w:r>
    </w:p>
    <w:p w:rsidR="00070D93" w:rsidRPr="00070D93" w:rsidRDefault="00070D93" w:rsidP="00070D93">
      <w:pPr>
        <w:shd w:val="clear" w:color="auto" w:fill="FFFFFF"/>
        <w:spacing w:before="100" w:beforeAutospacing="1" w:after="100" w:afterAutospacing="1" w:line="240" w:lineRule="auto"/>
        <w:ind w:right="1755"/>
        <w:jc w:val="both"/>
        <w:rPr>
          <w:rFonts w:ascii="Times New Roman" w:eastAsia="Times New Roman" w:hAnsi="Times New Roman" w:cs="Times New Roman"/>
          <w:sz w:val="24"/>
          <w:szCs w:val="24"/>
          <w:lang w:val="en-US"/>
        </w:rPr>
      </w:pPr>
      <w:r w:rsidRPr="00070D93">
        <w:rPr>
          <w:rFonts w:ascii="Tahoma" w:eastAsia="Times New Roman" w:hAnsi="Tahoma" w:cs="Tahoma"/>
          <w:b/>
          <w:bCs/>
          <w:i/>
          <w:iCs/>
          <w:color w:val="000066"/>
          <w:sz w:val="34"/>
          <w:szCs w:val="34"/>
          <w:lang w:val="en-GB"/>
        </w:rPr>
        <w:t>Facharzt (m/w) für Kinder- und Jugendheilkunde</w:t>
      </w:r>
    </w:p>
    <w:p w:rsidR="00070D93" w:rsidRPr="00070D93" w:rsidRDefault="00070D93" w:rsidP="00070D93">
      <w:pPr>
        <w:shd w:val="clear" w:color="auto" w:fill="FFFFFF"/>
        <w:spacing w:before="100" w:beforeAutospacing="1" w:after="100" w:afterAutospacing="1" w:line="240" w:lineRule="auto"/>
        <w:ind w:right="1755"/>
        <w:jc w:val="both"/>
        <w:rPr>
          <w:rFonts w:ascii="Times New Roman" w:eastAsia="Times New Roman" w:hAnsi="Times New Roman" w:cs="Times New Roman"/>
          <w:sz w:val="24"/>
          <w:szCs w:val="24"/>
          <w:lang w:val="en-US"/>
        </w:rPr>
      </w:pPr>
      <w:r w:rsidRPr="00070D93">
        <w:rPr>
          <w:rFonts w:ascii="Times New Roman" w:eastAsia="Times New Roman" w:hAnsi="Times New Roman" w:cs="Times New Roman"/>
          <w:color w:val="000000"/>
          <w:sz w:val="21"/>
          <w:szCs w:val="21"/>
          <w:lang w:val="en-GB"/>
        </w:rPr>
        <w:t> </w:t>
      </w:r>
    </w:p>
    <w:p w:rsidR="00070D93" w:rsidRPr="00070D93" w:rsidRDefault="00070D93" w:rsidP="00070D93">
      <w:pPr>
        <w:spacing w:before="100" w:beforeAutospacing="1" w:after="100" w:afterAutospacing="1" w:line="240" w:lineRule="auto"/>
        <w:ind w:right="182"/>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Απαραίτητα προσόντα…</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1" name="AutoShap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P/VDfy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Ολοκληρωμένη ειδικότητα</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30"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D/jb5+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Κλινικές γνώσεις και εμπειρία</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9"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MJuQIAAMM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C5XYwm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Γνώση Γερμανικής γλώσσας (C1), πρόσθετη γλώσσα θα θεωρηθεί προσόν</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8"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O5hAWq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Δυνατότητα εγγραφής στον Αυστριακό Ιατρικό Σύλλογο</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7" name="AutoShap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ENTFDm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Επικοινωνιακές δεξιότητες</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66"/>
          <w:sz w:val="21"/>
          <w:szCs w:val="21"/>
        </w:rPr>
        <w:t> </w:t>
      </w:r>
    </w:p>
    <w:p w:rsidR="00070D93" w:rsidRPr="00070D93" w:rsidRDefault="00070D93" w:rsidP="00070D93">
      <w:pPr>
        <w:spacing w:before="100" w:beforeAutospacing="1" w:after="100" w:afterAutospacing="1" w:line="240" w:lineRule="auto"/>
        <w:ind w:right="182"/>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Προσφέρο</w:t>
      </w:r>
      <w:r w:rsidRPr="00070D93">
        <w:rPr>
          <w:rFonts w:ascii="Times New Roman" w:eastAsia="Times New Roman" w:hAnsi="Times New Roman" w:cs="Times New Roman"/>
          <w:color w:val="000000"/>
          <w:sz w:val="21"/>
          <w:szCs w:val="21"/>
        </w:rPr>
        <w:t>υμε…</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6" name="AutoShap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ZauQIAAMM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INldlq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Συλλογική εργασία σε φιλικό εργασιακό περιβάλλον</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5" name="AutoShap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Οργάνωση και σύγχρονο εξοπλισμό</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4"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AMIspy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Πολύ καλή υποδομή</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3" name="AutoShap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CyAVGK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Ευκαιρίες συνεχούς κατάρτισης και εκπαίδευσης</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2" name="AutoShap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YBuQIAAMM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Oy2NgG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40 ώρες εργασίας/εβδομάδα, χωρίς νυκτερινές εφημερίες</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Pr>
          <w:noProof/>
        </w:rPr>
        <mc:AlternateContent>
          <mc:Choice Requires="wps">
            <w:drawing>
              <wp:inline distT="0" distB="0" distL="0" distR="0">
                <wp:extent cx="106045" cy="106045"/>
                <wp:effectExtent l="0" t="0" r="8255" b="8255"/>
                <wp:docPr id="21" name="AutoShap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 style="width:8.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AmuQIAAMM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" filled="f" stroked="f">
                <o:lock v:ext="edit" aspectratio="t"/>
                <w10:anchorlock/>
              </v:rect>
            </w:pict>
          </mc:Fallback>
        </mc:AlternateContent>
      </w:r>
      <w:r w:rsidRPr="00070D93">
        <w:rPr>
          <w:rFonts w:ascii="Times New Roman" w:eastAsia="Times New Roman" w:hAnsi="Times New Roman" w:cs="Times New Roman"/>
          <w:color w:val="000000"/>
          <w:sz w:val="14"/>
          <w:szCs w:val="14"/>
        </w:rPr>
        <w:t xml:space="preserve">                     </w:t>
      </w:r>
      <w:r w:rsidRPr="00070D93">
        <w:rPr>
          <w:rFonts w:ascii="Tahoma" w:eastAsia="Times New Roman" w:hAnsi="Tahoma" w:cs="Tahoma"/>
          <w:color w:val="000066"/>
          <w:sz w:val="21"/>
          <w:szCs w:val="21"/>
        </w:rPr>
        <w:t>Υψηλές απολαβές  (€140,000/έτος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66"/>
          <w:sz w:val="21"/>
          <w:szCs w:val="21"/>
        </w:rPr>
        <w:t> </w:t>
      </w:r>
    </w:p>
    <w:p w:rsidR="00070D93" w:rsidRPr="00070D93" w:rsidRDefault="00070D93" w:rsidP="00070D93">
      <w:pPr>
        <w:shd w:val="clear" w:color="auto" w:fill="FFFFFF"/>
        <w:spacing w:before="100" w:beforeAutospacing="1" w:after="100" w:afterAutospacing="1" w:line="240" w:lineRule="auto"/>
        <w:ind w:right="1875"/>
        <w:rPr>
          <w:rFonts w:ascii="Times New Roman" w:eastAsia="Times New Roman" w:hAnsi="Times New Roman" w:cs="Times New Roman"/>
          <w:sz w:val="24"/>
          <w:szCs w:val="24"/>
        </w:rPr>
      </w:pPr>
      <w:r w:rsidRPr="00070D93">
        <w:rPr>
          <w:rFonts w:ascii="Tahoma" w:eastAsia="Times New Roman" w:hAnsi="Tahoma" w:cs="Tahoma"/>
          <w:b/>
          <w:bCs/>
          <w:color w:val="003366"/>
          <w:sz w:val="21"/>
          <w:szCs w:val="21"/>
        </w:rPr>
        <w:t>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66"/>
          <w:sz w:val="21"/>
          <w:szCs w:val="21"/>
        </w:rPr>
        <w:t>Θερμή παράκληση η γνωστοποίηση στα μέλη σας.</w:t>
      </w:r>
    </w:p>
    <w:p w:rsidR="00070D93" w:rsidRPr="00070D93" w:rsidRDefault="00070D93" w:rsidP="00070D93">
      <w:pPr>
        <w:spacing w:before="100" w:beforeAutospacing="1" w:after="100" w:afterAutospacing="1" w:line="240" w:lineRule="auto"/>
        <w:ind w:right="1875"/>
        <w:rPr>
          <w:rFonts w:ascii="Times New Roman" w:eastAsia="Times New Roman" w:hAnsi="Times New Roman" w:cs="Times New Roman"/>
          <w:sz w:val="24"/>
          <w:szCs w:val="24"/>
        </w:rPr>
      </w:pPr>
      <w:r w:rsidRPr="00070D93">
        <w:rPr>
          <w:rFonts w:ascii="Tahoma" w:eastAsia="Times New Roman" w:hAnsi="Tahoma" w:cs="Tahoma"/>
          <w:color w:val="000066"/>
          <w:sz w:val="21"/>
          <w:szCs w:val="21"/>
        </w:rPr>
        <w:t>Στη διάθεση κάθε ενδιαφερόμενου αναλυτικές πληροφορίες ή/και διευκρινίσεις.</w:t>
      </w:r>
    </w:p>
    <w:p w:rsidR="00070D93" w:rsidRPr="00070D93" w:rsidRDefault="00070D93" w:rsidP="00070D93">
      <w:pPr>
        <w:spacing w:before="100" w:beforeAutospacing="1" w:after="100" w:afterAutospacing="1" w:line="240" w:lineRule="auto"/>
        <w:ind w:right="1875"/>
        <w:rPr>
          <w:rFonts w:ascii="Times New Roman" w:eastAsia="Times New Roman" w:hAnsi="Times New Roman" w:cs="Times New Roman"/>
          <w:sz w:val="24"/>
          <w:szCs w:val="24"/>
        </w:rPr>
      </w:pPr>
      <w:r w:rsidRPr="00070D93">
        <w:rPr>
          <w:rFonts w:ascii="Tahoma" w:eastAsia="Times New Roman" w:hAnsi="Tahoma" w:cs="Tahoma"/>
          <w:color w:val="000066"/>
          <w:sz w:val="21"/>
          <w:szCs w:val="21"/>
        </w:rPr>
        <w:lastRenderedPageBreak/>
        <w:t>Αποστολή Βιογραφικού:</w:t>
      </w:r>
      <w:r w:rsidRPr="00070D93">
        <w:rPr>
          <w:rFonts w:ascii="Times New Roman" w:eastAsia="Times New Roman" w:hAnsi="Times New Roman" w:cs="Times New Roman"/>
          <w:color w:val="000066"/>
          <w:sz w:val="21"/>
          <w:szCs w:val="21"/>
        </w:rPr>
        <w:t xml:space="preserve"> </w:t>
      </w:r>
      <w:hyperlink r:id="rId5" w:tgtFrame="_blank" w:tooltip="mailto:valia.alexandratou@gmail.com" w:history="1">
        <w:r w:rsidRPr="00070D93">
          <w:rPr>
            <w:rFonts w:ascii="Times New Roman" w:eastAsia="Times New Roman" w:hAnsi="Times New Roman" w:cs="Times New Roman"/>
            <w:color w:val="000066"/>
            <w:sz w:val="21"/>
            <w:szCs w:val="21"/>
          </w:rPr>
          <w:t>valia.alexandratou@gmail.com</w:t>
        </w:r>
      </w:hyperlink>
      <w:r w:rsidRPr="00070D93">
        <w:rPr>
          <w:rFonts w:ascii="Times New Roman" w:eastAsia="Times New Roman" w:hAnsi="Times New Roman" w:cs="Times New Roman"/>
          <w:color w:val="000066"/>
          <w:sz w:val="21"/>
          <w:szCs w:val="21"/>
        </w:rPr>
        <w:t xml:space="preserve"> </w:t>
      </w:r>
    </w:p>
    <w:p w:rsidR="00070D93" w:rsidRPr="00070D93" w:rsidRDefault="00070D93" w:rsidP="00070D93">
      <w:pPr>
        <w:spacing w:before="100" w:beforeAutospacing="1" w:after="100" w:afterAutospacing="1" w:line="240" w:lineRule="auto"/>
        <w:ind w:right="1875"/>
        <w:rPr>
          <w:rFonts w:ascii="Times New Roman" w:eastAsia="Times New Roman" w:hAnsi="Times New Roman" w:cs="Times New Roman"/>
          <w:sz w:val="24"/>
          <w:szCs w:val="24"/>
          <w:lang w:val="en-US"/>
        </w:rPr>
      </w:pPr>
      <w:r w:rsidRPr="00070D93">
        <w:rPr>
          <w:rFonts w:ascii="Tahoma" w:eastAsia="Times New Roman" w:hAnsi="Tahoma" w:cs="Tahoma"/>
          <w:color w:val="000066"/>
          <w:sz w:val="21"/>
          <w:szCs w:val="21"/>
        </w:rPr>
        <w:t>Επικοινωνία</w:t>
      </w:r>
      <w:r w:rsidRPr="00070D93">
        <w:rPr>
          <w:rFonts w:ascii="Times New Roman" w:eastAsia="Times New Roman" w:hAnsi="Times New Roman" w:cs="Times New Roman"/>
          <w:color w:val="000066"/>
          <w:sz w:val="21"/>
          <w:szCs w:val="21"/>
          <w:lang w:val="en-GB"/>
        </w:rPr>
        <w:t xml:space="preserve"> mob. : 6944 561598</w:t>
      </w:r>
    </w:p>
    <w:p w:rsidR="00070D93" w:rsidRPr="00070D93" w:rsidRDefault="00070D93" w:rsidP="00070D93">
      <w:pPr>
        <w:spacing w:before="100" w:beforeAutospacing="1" w:after="100" w:afterAutospacing="1" w:line="240" w:lineRule="auto"/>
        <w:ind w:right="1875"/>
        <w:rPr>
          <w:rFonts w:ascii="Times New Roman" w:eastAsia="Times New Roman" w:hAnsi="Times New Roman" w:cs="Times New Roman"/>
          <w:sz w:val="24"/>
          <w:szCs w:val="24"/>
          <w:lang w:val="en-US"/>
        </w:rPr>
      </w:pPr>
      <w:r w:rsidRPr="00070D93">
        <w:rPr>
          <w:rFonts w:ascii="Calibri-BoldItalic" w:eastAsia="Times New Roman" w:hAnsi="Calibri-BoldItalic" w:cs="Times New Roman"/>
          <w:color w:val="000000"/>
          <w:sz w:val="21"/>
          <w:szCs w:val="21"/>
          <w:lang w:val="en-GB"/>
        </w:rPr>
        <w:t> </w:t>
      </w:r>
    </w:p>
    <w:p w:rsidR="00070D93" w:rsidRPr="00070D93" w:rsidRDefault="00070D93" w:rsidP="00070D93">
      <w:pPr>
        <w:spacing w:before="100" w:beforeAutospacing="1" w:after="100" w:afterAutospacing="1" w:line="240" w:lineRule="auto"/>
        <w:ind w:right="182"/>
        <w:rPr>
          <w:rFonts w:ascii="Times New Roman" w:eastAsia="Times New Roman" w:hAnsi="Times New Roman" w:cs="Times New Roman"/>
          <w:sz w:val="24"/>
          <w:szCs w:val="24"/>
          <w:lang w:val="en-US"/>
        </w:rPr>
      </w:pPr>
      <w:r w:rsidRPr="00070D93">
        <w:rPr>
          <w:rFonts w:ascii="Tahoma" w:eastAsia="Times New Roman" w:hAnsi="Tahoma" w:cs="Tahoma"/>
          <w:b/>
          <w:bCs/>
          <w:i/>
          <w:iCs/>
          <w:color w:val="000066"/>
          <w:sz w:val="20"/>
          <w:szCs w:val="20"/>
          <w:lang w:val="en-GB"/>
        </w:rPr>
        <w:t xml:space="preserve">On behalf of Thomas Kurz </w:t>
      </w:r>
      <w:r w:rsidRPr="00070D93">
        <w:rPr>
          <w:rFonts w:ascii="Times New Roman" w:eastAsia="Times New Roman" w:hAnsi="Times New Roman" w:cs="Times New Roman"/>
          <w:i/>
          <w:iCs/>
          <w:color w:val="000066"/>
          <w:sz w:val="24"/>
          <w:szCs w:val="24"/>
          <w:lang w:val="en-US"/>
        </w:rPr>
        <w:t>E.U.</w:t>
      </w:r>
      <w:r w:rsidRPr="00070D93">
        <w:rPr>
          <w:rFonts w:ascii="Times New Roman" w:eastAsia="Times New Roman" w:hAnsi="Times New Roman" w:cs="Times New Roman"/>
          <w:i/>
          <w:iCs/>
          <w:color w:val="000066"/>
          <w:sz w:val="24"/>
          <w:szCs w:val="24"/>
          <w:lang w:val="en-GB"/>
        </w:rPr>
        <w:t>,  Partner of Dr. P.&amp; P. since1991, with many years of consulting experience and a team  of experts in executive search, nationally &amp; internationally, for executives or commercial, medical &amp; technical specialists.</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lang w:val="en-US"/>
        </w:rPr>
      </w:pPr>
      <w:r w:rsidRPr="00070D93">
        <w:rPr>
          <w:rFonts w:ascii="Tahoma" w:eastAsia="Times New Roman" w:hAnsi="Tahoma" w:cs="Tahoma"/>
          <w:color w:val="000066"/>
          <w:sz w:val="21"/>
          <w:szCs w:val="21"/>
          <w:lang w:val="en-GB"/>
        </w:rPr>
        <w:t> </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Ευχαριστώ θερμά,</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b/>
          <w:bCs/>
          <w:color w:val="000066"/>
          <w:sz w:val="21"/>
          <w:szCs w:val="21"/>
        </w:rPr>
        <w:t>Βάλια Αλεξανδράτου</w:t>
      </w:r>
    </w:p>
    <w:p w:rsidR="00070D93" w:rsidRPr="00070D93" w:rsidRDefault="00070D93" w:rsidP="00070D93">
      <w:pPr>
        <w:shd w:val="clear" w:color="auto" w:fill="FFFFFF"/>
        <w:spacing w:before="100" w:beforeAutospacing="1" w:after="0" w:line="240" w:lineRule="auto"/>
        <w:ind w:right="1875"/>
        <w:jc w:val="both"/>
        <w:rPr>
          <w:rFonts w:ascii="Times New Roman" w:eastAsia="Times New Roman" w:hAnsi="Times New Roman" w:cs="Times New Roman"/>
          <w:sz w:val="24"/>
          <w:szCs w:val="24"/>
        </w:rPr>
      </w:pPr>
      <w:r w:rsidRPr="00070D93">
        <w:rPr>
          <w:rFonts w:ascii="Tahoma" w:eastAsia="Times New Roman" w:hAnsi="Tahoma" w:cs="Tahoma"/>
          <w:color w:val="000000"/>
          <w:sz w:val="21"/>
          <w:szCs w:val="21"/>
        </w:rPr>
        <w:t> </w: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Italic">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93"/>
    <w:rsid w:val="00070D93"/>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ia.alexandratou@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432</Words>
  <Characters>2338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2022-01-04T09:39:00Z</dcterms:created>
  <dcterms:modified xsi:type="dcterms:W3CDTF">2022-01-04T09:39:00Z</dcterms:modified>
</cp:coreProperties>
</file>