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EC" w:rsidRPr="00B60596" w:rsidRDefault="006E34EC" w:rsidP="006E34EC">
      <w:pPr>
        <w:rPr>
          <w:rFonts w:ascii="Tahoma" w:eastAsiaTheme="minorHAnsi" w:hAnsi="Tahoma" w:cs="Tahoma"/>
          <w:b/>
          <w:lang w:eastAsia="en-US"/>
        </w:rPr>
      </w:pPr>
      <w:r w:rsidRPr="00B60596">
        <w:rPr>
          <w:rFonts w:ascii="Tahoma" w:eastAsiaTheme="minorHAnsi" w:hAnsi="Tahoma" w:cs="Tahoma"/>
          <w:b/>
          <w:lang w:eastAsia="en-US"/>
        </w:rPr>
        <w:t>ΠΑΝΕΛΛΗΝΙΑ ΟΜΟΣΠΟΝΔΙΑ ΣΥΛΛΟΓΩΝ ΕΠΙΣΤΗΜΟΝΙΚΟΥ ΥΓΕΙΟΝΟΜΙΚΟΥ ΠΡΟΣΩΠΙΚΟΥ ΕΟΠΥΥ-ΠΕΔΥ (ΠΟΣΕΥΠΕΟΠΥΥ-ΠΕΔΥ)</w:t>
      </w:r>
    </w:p>
    <w:p w:rsidR="006E34EC" w:rsidRPr="00B60596" w:rsidRDefault="006E34EC" w:rsidP="006E34EC">
      <w:pPr>
        <w:rPr>
          <w:rFonts w:ascii="Tahoma" w:eastAsiaTheme="minorHAnsi" w:hAnsi="Tahoma" w:cs="Tahoma"/>
          <w:b/>
          <w:lang w:eastAsia="en-US"/>
        </w:rPr>
      </w:pPr>
      <w:r w:rsidRPr="00B60596">
        <w:rPr>
          <w:rFonts w:ascii="Tahoma" w:eastAsiaTheme="minorHAnsi" w:hAnsi="Tahoma" w:cs="Tahoma"/>
          <w:b/>
          <w:lang w:eastAsia="en-US"/>
        </w:rPr>
        <w:t>ΜΕΛΟΣ ΑΔΕΔΥ</w:t>
      </w:r>
    </w:p>
    <w:p w:rsidR="006E34EC" w:rsidRPr="00B60596" w:rsidRDefault="006E34EC" w:rsidP="006E34EC">
      <w:pPr>
        <w:rPr>
          <w:rFonts w:ascii="Tahoma" w:eastAsiaTheme="minorHAns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 xml:space="preserve">ΕΔΡΑ: ΑΘΗΝΑ-ΑΝΕΓΝΩΡΙΣΜΕΝΟ ΣΩΜΑΤΕΙΟ ΑΡ.279-ΕΙΔ-2658 </w:t>
      </w:r>
    </w:p>
    <w:p w:rsidR="006E34EC" w:rsidRPr="00B60596" w:rsidRDefault="006E34EC" w:rsidP="006E34EC">
      <w:pPr>
        <w:rPr>
          <w:rFonts w:ascii="Tahoma" w:eastAsiaTheme="minorHAns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>ΜΕΝΑΝΔΡΟΥ 34 Τ.Κ. 10431 ΤΗΛ. 2103845732, ΦΑΞ 21038345732</w:t>
      </w:r>
    </w:p>
    <w:p w:rsidR="006E34EC" w:rsidRPr="00B60596" w:rsidRDefault="006E34EC" w:rsidP="006E34EC">
      <w:pPr>
        <w:rPr>
          <w:rFonts w:ascii="Tahoma" w:eastAsiaTheme="minorHAns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 xml:space="preserve">Ηλεκτρονική διεύθυνση </w:t>
      </w:r>
      <w:hyperlink r:id="rId4" w:history="1">
        <w:r w:rsidRPr="00B60596">
          <w:rPr>
            <w:rStyle w:val="-"/>
            <w:rFonts w:ascii="Tahoma" w:eastAsiaTheme="minorHAnsi" w:hAnsi="Tahoma" w:cs="Tahoma"/>
            <w:lang w:val="en-US" w:eastAsia="en-US"/>
          </w:rPr>
          <w:t>www</w:t>
        </w:r>
        <w:r w:rsidRPr="00B60596">
          <w:rPr>
            <w:rStyle w:val="-"/>
            <w:rFonts w:ascii="Tahoma" w:eastAsiaTheme="minorHAnsi" w:hAnsi="Tahoma" w:cs="Tahoma"/>
            <w:lang w:eastAsia="en-US"/>
          </w:rPr>
          <w:t>.</w:t>
        </w:r>
        <w:r w:rsidRPr="00B60596">
          <w:rPr>
            <w:rStyle w:val="-"/>
            <w:rFonts w:ascii="Tahoma" w:eastAsiaTheme="minorHAnsi" w:hAnsi="Tahoma" w:cs="Tahoma"/>
            <w:lang w:val="en-US" w:eastAsia="en-US"/>
          </w:rPr>
          <w:t>poseyppedy</w:t>
        </w:r>
        <w:r w:rsidRPr="00B60596">
          <w:rPr>
            <w:rStyle w:val="-"/>
            <w:rFonts w:ascii="Tahoma" w:eastAsiaTheme="minorHAnsi" w:hAnsi="Tahoma" w:cs="Tahoma"/>
            <w:lang w:eastAsia="en-US"/>
          </w:rPr>
          <w:t>.</w:t>
        </w:r>
        <w:r w:rsidRPr="00B60596">
          <w:rPr>
            <w:rStyle w:val="-"/>
            <w:rFonts w:ascii="Tahoma" w:eastAsiaTheme="minorHAnsi" w:hAnsi="Tahoma" w:cs="Tahoma"/>
            <w:lang w:val="en-US" w:eastAsia="en-US"/>
          </w:rPr>
          <w:t>gr</w:t>
        </w:r>
      </w:hyperlink>
      <w:r w:rsidRPr="00B60596">
        <w:rPr>
          <w:rFonts w:ascii="Tahoma" w:eastAsiaTheme="minorHAnsi" w:hAnsi="Tahoma" w:cs="Tahoma"/>
          <w:lang w:val="en-US" w:eastAsia="en-US"/>
        </w:rPr>
        <w:t>email</w:t>
      </w:r>
      <w:r w:rsidRPr="00B60596">
        <w:rPr>
          <w:rFonts w:ascii="Tahoma" w:eastAsiaTheme="minorHAnsi" w:hAnsi="Tahoma" w:cs="Tahoma"/>
          <w:lang w:eastAsia="en-US"/>
        </w:rPr>
        <w:t xml:space="preserve">: </w:t>
      </w:r>
      <w:hyperlink r:id="rId5" w:history="1">
        <w:r w:rsidRPr="00B60596">
          <w:rPr>
            <w:rStyle w:val="-"/>
            <w:rFonts w:ascii="Tahoma" w:eastAsiaTheme="minorHAnsi" w:hAnsi="Tahoma" w:cs="Tahoma"/>
            <w:lang w:val="en-US" w:eastAsia="en-US"/>
          </w:rPr>
          <w:t>info</w:t>
        </w:r>
        <w:r w:rsidRPr="00B60596">
          <w:rPr>
            <w:rStyle w:val="-"/>
            <w:rFonts w:ascii="Tahoma" w:eastAsiaTheme="minorHAnsi" w:hAnsi="Tahoma" w:cs="Tahoma"/>
            <w:lang w:eastAsia="en-US"/>
          </w:rPr>
          <w:t>@</w:t>
        </w:r>
        <w:r w:rsidRPr="00B60596">
          <w:rPr>
            <w:rStyle w:val="-"/>
            <w:rFonts w:ascii="Tahoma" w:eastAsiaTheme="minorHAnsi" w:hAnsi="Tahoma" w:cs="Tahoma"/>
            <w:lang w:val="en-US" w:eastAsia="en-US"/>
          </w:rPr>
          <w:t>poseyppedy</w:t>
        </w:r>
        <w:r w:rsidRPr="00B60596">
          <w:rPr>
            <w:rStyle w:val="-"/>
            <w:rFonts w:ascii="Tahoma" w:eastAsiaTheme="minorHAnsi" w:hAnsi="Tahoma" w:cs="Tahoma"/>
            <w:lang w:eastAsia="en-US"/>
          </w:rPr>
          <w:t>.</w:t>
        </w:r>
        <w:r w:rsidRPr="00B60596">
          <w:rPr>
            <w:rStyle w:val="-"/>
            <w:rFonts w:ascii="Tahoma" w:eastAsiaTheme="minorHAnsi" w:hAnsi="Tahoma" w:cs="Tahoma"/>
            <w:lang w:val="en-US" w:eastAsia="en-US"/>
          </w:rPr>
          <w:t>gr</w:t>
        </w:r>
      </w:hyperlink>
    </w:p>
    <w:p w:rsidR="00B60596" w:rsidRPr="00B60596" w:rsidRDefault="00B60596" w:rsidP="006E34EC">
      <w:pPr>
        <w:rPr>
          <w:rFonts w:ascii="Tahoma" w:eastAsiaTheme="minorHAnsi" w:hAnsi="Tahoma" w:cs="Tahoma"/>
          <w:lang w:eastAsia="en-US"/>
        </w:rPr>
      </w:pPr>
    </w:p>
    <w:p w:rsidR="00B60596" w:rsidRPr="00B60596" w:rsidRDefault="00B60596" w:rsidP="00B60596">
      <w:pPr>
        <w:shd w:val="clear" w:color="auto" w:fill="FFFFFF"/>
        <w:tabs>
          <w:tab w:val="left" w:pos="5844"/>
        </w:tabs>
        <w:spacing w:after="240"/>
        <w:rPr>
          <w:rFonts w:ascii="Arial" w:hAnsi="Arial" w:cs="Arial"/>
          <w:color w:val="000000"/>
        </w:rPr>
      </w:pPr>
      <w:r w:rsidRPr="00B60596">
        <w:rPr>
          <w:rFonts w:ascii="Arial" w:hAnsi="Arial" w:cs="Arial"/>
          <w:color w:val="000000"/>
        </w:rPr>
        <w:tab/>
        <w:t>Αθήνα 31/12/2018</w:t>
      </w:r>
    </w:p>
    <w:p w:rsidR="00B60596" w:rsidRPr="00B60596" w:rsidRDefault="00B60596" w:rsidP="00B60596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B60596">
        <w:rPr>
          <w:rFonts w:ascii="Arial" w:hAnsi="Arial" w:cs="Arial"/>
          <w:color w:val="000000"/>
        </w:rPr>
        <w:t>Α.Π.696</w:t>
      </w:r>
    </w:p>
    <w:p w:rsidR="00B60596" w:rsidRPr="00B60596" w:rsidRDefault="00B60596" w:rsidP="00B60596">
      <w:pPr>
        <w:shd w:val="clear" w:color="auto" w:fill="FFFFFF"/>
        <w:spacing w:after="24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B60596" w:rsidRPr="00B60596" w:rsidRDefault="00B60596" w:rsidP="00B60596">
      <w:pPr>
        <w:shd w:val="clear" w:color="auto" w:fill="FFFFFF"/>
        <w:tabs>
          <w:tab w:val="left" w:pos="1909"/>
        </w:tabs>
        <w:spacing w:after="240"/>
        <w:rPr>
          <w:rFonts w:ascii="Arial" w:hAnsi="Arial" w:cs="Arial"/>
          <w:b/>
          <w:color w:val="000000"/>
        </w:rPr>
      </w:pPr>
      <w:r w:rsidRPr="00B60596">
        <w:rPr>
          <w:rFonts w:ascii="Arial" w:hAnsi="Arial" w:cs="Arial"/>
          <w:color w:val="000000"/>
          <w:sz w:val="28"/>
          <w:szCs w:val="28"/>
        </w:rPr>
        <w:tab/>
      </w:r>
      <w:r w:rsidRPr="00B60596">
        <w:rPr>
          <w:rFonts w:ascii="Arial" w:hAnsi="Arial" w:cs="Arial"/>
          <w:b/>
          <w:color w:val="000000"/>
          <w:sz w:val="28"/>
          <w:szCs w:val="28"/>
        </w:rPr>
        <w:t xml:space="preserve"> ΑΝΑΚΟΙΝΩΣΗ</w:t>
      </w:r>
    </w:p>
    <w:p w:rsidR="00B60596" w:rsidRPr="00B60596" w:rsidRDefault="00B60596" w:rsidP="00B60596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B60596">
        <w:rPr>
          <w:rFonts w:ascii="Arial" w:hAnsi="Arial" w:cs="Arial"/>
          <w:color w:val="000000"/>
        </w:rPr>
        <w:t>ΣΥΝΑΔΕΛΦΟΙ ΣΤΙΣ 2/1 ΠHΓAINOYME ΣTIΣ MONAΔEΣ KANONIKA MEXPI NA ΑΚΑΝΟΙΝΩΘΟΥΝ ΟΙ AΠOΛYΣΕΙΣ....YΠOΓPAΦOYME ΣTO BIBΛIO ΠAPOYΣIΩN</w:t>
      </w:r>
    </w:p>
    <w:p w:rsidR="00B60596" w:rsidRPr="00B60596" w:rsidRDefault="00B60596" w:rsidP="00B60596">
      <w:pPr>
        <w:spacing w:after="200" w:line="276" w:lineRule="auto"/>
        <w:ind w:left="-1080" w:firstLine="300"/>
        <w:jc w:val="center"/>
        <w:rPr>
          <w:rFonts w:ascii="Arial" w:hAnsi="Arial" w:cs="Arial"/>
          <w:color w:val="000000"/>
        </w:rPr>
      </w:pPr>
    </w:p>
    <w:p w:rsidR="00B60596" w:rsidRPr="00B60596" w:rsidRDefault="00B60596" w:rsidP="00B60596">
      <w:pPr>
        <w:spacing w:after="200" w:line="276" w:lineRule="auto"/>
        <w:ind w:left="-1080" w:firstLine="300"/>
        <w:jc w:val="center"/>
        <w:rPr>
          <w:rFonts w:ascii="Arial" w:hAnsi="Arial" w:cs="Arial"/>
          <w:color w:val="000000"/>
        </w:rPr>
      </w:pPr>
    </w:p>
    <w:p w:rsidR="00B60596" w:rsidRPr="00B60596" w:rsidRDefault="00B60596" w:rsidP="00B60596">
      <w:pPr>
        <w:spacing w:after="200" w:line="276" w:lineRule="auto"/>
        <w:ind w:left="-1080" w:firstLine="300"/>
        <w:jc w:val="center"/>
        <w:rPr>
          <w:rFonts w:ascii="Arial" w:hAnsi="Arial" w:cs="Arial"/>
          <w:color w:val="000000"/>
        </w:rPr>
      </w:pPr>
    </w:p>
    <w:p w:rsidR="00B60596" w:rsidRPr="00B60596" w:rsidRDefault="00B60596" w:rsidP="00B60596">
      <w:pPr>
        <w:tabs>
          <w:tab w:val="left" w:pos="-167"/>
          <w:tab w:val="center" w:pos="3763"/>
        </w:tabs>
        <w:spacing w:after="200" w:line="276" w:lineRule="auto"/>
        <w:rPr>
          <w:rFonts w:ascii="Tahoma" w:eastAsiaTheme="minorHAns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ab/>
        <w:t>Για την Εκτελεστική Γραμματεία της Πανελλήνιας Ομοσπονδίας Γιατρών</w:t>
      </w:r>
    </w:p>
    <w:p w:rsidR="00B60596" w:rsidRPr="00B60596" w:rsidRDefault="00B60596" w:rsidP="00B60596">
      <w:pPr>
        <w:spacing w:after="200" w:line="276" w:lineRule="auto"/>
        <w:ind w:left="-1080" w:firstLine="300"/>
        <w:jc w:val="center"/>
        <w:rPr>
          <w:rFonts w:ascii="Tahoma" w:eastAsia="Calibr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>ΕΟΠΥΥ-ΠΕΔΥ(ΠΟΣΕΥΠΕΟΠΥΥ- ΠΕΔΥ)</w:t>
      </w:r>
    </w:p>
    <w:p w:rsidR="00B60596" w:rsidRPr="00B60596" w:rsidRDefault="00B60596" w:rsidP="00B60596">
      <w:pPr>
        <w:spacing w:after="200" w:line="276" w:lineRule="auto"/>
        <w:jc w:val="both"/>
        <w:rPr>
          <w:rFonts w:ascii="Tahoma" w:eastAsiaTheme="minorHAnsi" w:hAnsi="Tahoma" w:cs="Tahoma"/>
        </w:rPr>
      </w:pPr>
    </w:p>
    <w:p w:rsidR="00B60596" w:rsidRPr="00B60596" w:rsidRDefault="00B60596" w:rsidP="00B60596">
      <w:pPr>
        <w:spacing w:line="276" w:lineRule="auto"/>
        <w:jc w:val="both"/>
        <w:rPr>
          <w:rFonts w:ascii="Tahoma" w:eastAsiaTheme="minorHAns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>Ο ΠΡΟΕΔΡΟΣ                                                                Ο Γ. ΓΡΑΜΜΑΤΕΑΣ</w:t>
      </w:r>
    </w:p>
    <w:p w:rsidR="00B60596" w:rsidRPr="00B60596" w:rsidRDefault="00B60596" w:rsidP="00B60596">
      <w:pPr>
        <w:spacing w:line="276" w:lineRule="auto"/>
        <w:jc w:val="both"/>
        <w:rPr>
          <w:rFonts w:ascii="Tahoma" w:eastAsiaTheme="minorHAnsi" w:hAnsi="Tahoma" w:cs="Tahoma"/>
          <w:lang w:eastAsia="en-US"/>
        </w:rPr>
      </w:pPr>
      <w:r w:rsidRPr="00B60596">
        <w:rPr>
          <w:rFonts w:ascii="Tahoma" w:eastAsiaTheme="minorHAnsi" w:hAnsi="Tahoma" w:cs="Tahoma"/>
          <w:lang w:eastAsia="en-US"/>
        </w:rPr>
        <w:t>Π. ΨΥΧΑΡΗΣ</w:t>
      </w:r>
      <w:r w:rsidRPr="00B60596">
        <w:rPr>
          <w:rFonts w:ascii="Tahoma" w:eastAsiaTheme="minorHAnsi" w:hAnsi="Tahoma" w:cs="Tahoma"/>
          <w:lang w:eastAsia="en-US"/>
        </w:rPr>
        <w:tab/>
      </w:r>
      <w:r w:rsidRPr="00B60596">
        <w:rPr>
          <w:rFonts w:ascii="Tahoma" w:eastAsiaTheme="minorHAnsi" w:hAnsi="Tahoma" w:cs="Tahoma"/>
          <w:lang w:eastAsia="en-US"/>
        </w:rPr>
        <w:tab/>
      </w:r>
      <w:r w:rsidRPr="00B60596">
        <w:rPr>
          <w:rFonts w:ascii="Tahoma" w:eastAsiaTheme="minorHAnsi" w:hAnsi="Tahoma" w:cs="Tahoma"/>
          <w:lang w:eastAsia="en-US"/>
        </w:rPr>
        <w:tab/>
      </w:r>
      <w:r w:rsidRPr="00B60596">
        <w:rPr>
          <w:rFonts w:ascii="Tahoma" w:eastAsiaTheme="minorHAnsi" w:hAnsi="Tahoma" w:cs="Tahoma"/>
          <w:lang w:eastAsia="en-US"/>
        </w:rPr>
        <w:tab/>
      </w:r>
      <w:r w:rsidRPr="00B60596">
        <w:rPr>
          <w:rFonts w:ascii="Tahoma" w:eastAsiaTheme="minorHAnsi" w:hAnsi="Tahoma" w:cs="Tahoma"/>
          <w:lang w:eastAsia="en-US"/>
        </w:rPr>
        <w:tab/>
      </w:r>
      <w:r w:rsidRPr="00B60596">
        <w:rPr>
          <w:rFonts w:ascii="Tahoma" w:eastAsiaTheme="minorHAnsi" w:hAnsi="Tahoma" w:cs="Tahoma"/>
          <w:lang w:eastAsia="en-US"/>
        </w:rPr>
        <w:tab/>
        <w:t xml:space="preserve">                 Γ. ΜΠΑΚΟΥΛΑΣ</w:t>
      </w:r>
    </w:p>
    <w:p w:rsidR="00B60596" w:rsidRPr="00B60596" w:rsidRDefault="00B60596" w:rsidP="00B60596">
      <w:pPr>
        <w:spacing w:after="200" w:line="276" w:lineRule="auto"/>
        <w:ind w:left="-1080"/>
        <w:jc w:val="both"/>
        <w:rPr>
          <w:rFonts w:ascii="Tahoma" w:eastAsia="Calibri" w:hAnsi="Tahoma" w:cs="Tahoma"/>
          <w:sz w:val="28"/>
          <w:szCs w:val="28"/>
          <w:lang w:eastAsia="en-US"/>
        </w:rPr>
      </w:pPr>
    </w:p>
    <w:p w:rsidR="00B60596" w:rsidRPr="00B60596" w:rsidRDefault="00B60596">
      <w:pPr>
        <w:spacing w:after="200" w:line="276" w:lineRule="auto"/>
        <w:rPr>
          <w:rFonts w:ascii="Tahoma" w:eastAsiaTheme="minorHAnsi" w:hAnsi="Tahoma" w:cs="Tahoma"/>
          <w:sz w:val="28"/>
          <w:szCs w:val="28"/>
          <w:lang w:eastAsia="en-US"/>
        </w:rPr>
      </w:pPr>
      <w:r w:rsidRPr="00B60596">
        <w:rPr>
          <w:rFonts w:ascii="Tahoma" w:eastAsiaTheme="minorHAnsi" w:hAnsi="Tahoma" w:cs="Tahoma"/>
          <w:sz w:val="28"/>
          <w:szCs w:val="28"/>
          <w:lang w:eastAsia="en-US"/>
        </w:rPr>
        <w:br w:type="page"/>
      </w:r>
    </w:p>
    <w:p w:rsidR="00B60596" w:rsidRDefault="00B60596" w:rsidP="006E34EC">
      <w:pPr>
        <w:rPr>
          <w:rFonts w:ascii="Tahoma" w:eastAsiaTheme="minorHAnsi" w:hAnsi="Tahoma" w:cs="Tahoma"/>
          <w:lang w:eastAsia="en-US"/>
        </w:rPr>
      </w:pPr>
    </w:p>
    <w:p w:rsidR="00B60596" w:rsidRDefault="00B60596">
      <w:pPr>
        <w:spacing w:after="200" w:line="276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br w:type="page"/>
      </w:r>
    </w:p>
    <w:p w:rsidR="00B60596" w:rsidRDefault="00B60596" w:rsidP="006E34EC">
      <w:pPr>
        <w:rPr>
          <w:rFonts w:ascii="Tahoma" w:eastAsiaTheme="minorHAnsi" w:hAnsi="Tahoma" w:cs="Tahoma"/>
          <w:lang w:eastAsia="en-US"/>
        </w:rPr>
      </w:pPr>
    </w:p>
    <w:p w:rsidR="00B60596" w:rsidRDefault="00B60596">
      <w:pPr>
        <w:spacing w:after="200" w:line="276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br w:type="page"/>
      </w: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</w:p>
    <w:p w:rsidR="006E34EC" w:rsidRDefault="006E34EC" w:rsidP="006E34EC">
      <w:pPr>
        <w:ind w:left="5040" w:firstLine="720"/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ind w:left="5040" w:firstLine="72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Αθήνα 21/12/2018</w:t>
      </w: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ΑΠ 690</w:t>
      </w: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Προς</w:t>
      </w: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Τον Πρόεδρο &amp;</w:t>
      </w: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την Εκτελεστική Επιτροπή της ΑΔΕΔΥ</w:t>
      </w: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Σας ενημερώνουμε ότι στο τέλος του 2018, επίκεινται απολύσεις 800 συναδέλφων μας σύμφωνα με το Νόμο 4461/2017.</w:t>
      </w:r>
    </w:p>
    <w:p w:rsidR="006E34EC" w:rsidRDefault="006E34EC" w:rsidP="006E34EC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Τη Δευτέρα, 24 Δεκεμβρίου, ώρα 11π.μ. στα Δικαστήρια Πατρών γίνεται εκδίκαση προσωρινών ασφαλιστικών μέτρων για την αποτροπή των απολύσεων γιατρών 6</w:t>
      </w:r>
      <w:r w:rsidRPr="006E34EC">
        <w:rPr>
          <w:rFonts w:ascii="Tahoma" w:eastAsiaTheme="minorHAnsi" w:hAnsi="Tahoma" w:cs="Tahoma"/>
          <w:vertAlign w:val="superscript"/>
          <w:lang w:eastAsia="en-US"/>
        </w:rPr>
        <w:t>ης</w:t>
      </w:r>
      <w:r>
        <w:rPr>
          <w:rFonts w:ascii="Tahoma" w:eastAsiaTheme="minorHAnsi" w:hAnsi="Tahoma" w:cs="Tahoma"/>
          <w:lang w:eastAsia="en-US"/>
        </w:rPr>
        <w:t xml:space="preserve">  ΥΠΕ.</w:t>
      </w:r>
    </w:p>
    <w:p w:rsidR="006E34EC" w:rsidRDefault="006E34EC" w:rsidP="006E34EC">
      <w:pPr>
        <w:jc w:val="both"/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Σας παρακαλούμε για την παρέμβασή σας στο Δικαστήριο. </w:t>
      </w:r>
    </w:p>
    <w:p w:rsidR="006E34EC" w:rsidRDefault="006E34EC" w:rsidP="006E34EC">
      <w:pPr>
        <w:jc w:val="both"/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jc w:val="both"/>
        <w:rPr>
          <w:rFonts w:ascii="Tahoma" w:eastAsiaTheme="minorHAnsi" w:hAnsi="Tahoma" w:cs="Tahoma"/>
          <w:lang w:eastAsia="en-US"/>
        </w:rPr>
      </w:pPr>
    </w:p>
    <w:p w:rsidR="006E34EC" w:rsidRDefault="006E34EC" w:rsidP="006E34EC">
      <w:pPr>
        <w:spacing w:after="200" w:line="276" w:lineRule="auto"/>
        <w:ind w:left="-1080" w:firstLine="300"/>
        <w:jc w:val="both"/>
        <w:rPr>
          <w:rFonts w:ascii="Tahoma" w:eastAsia="Calibri" w:hAnsi="Tahoma" w:cs="Tahoma"/>
          <w:lang w:eastAsia="en-US"/>
        </w:rPr>
      </w:pPr>
    </w:p>
    <w:p w:rsidR="006E34EC" w:rsidRDefault="006E34EC" w:rsidP="006E34EC">
      <w:pPr>
        <w:spacing w:line="276" w:lineRule="auto"/>
        <w:ind w:left="-1080" w:firstLine="300"/>
        <w:jc w:val="center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Για την Εκτελεστική Γραμματεία της Πανελλήνιας Ομοσπονδίας Γιατρών</w:t>
      </w:r>
    </w:p>
    <w:p w:rsidR="006E34EC" w:rsidRDefault="006E34EC" w:rsidP="006E34EC">
      <w:pPr>
        <w:spacing w:line="276" w:lineRule="auto"/>
        <w:ind w:left="-1080" w:firstLine="300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ΕΟΠΥΥ-ΠΕΔΥ (ΠΟΣΕΥΠΕΟΠΥΥ- ΠΕΔΥ)</w:t>
      </w:r>
    </w:p>
    <w:p w:rsidR="006E34EC" w:rsidRDefault="006E34EC" w:rsidP="006E34EC">
      <w:pPr>
        <w:spacing w:after="200" w:line="276" w:lineRule="auto"/>
        <w:jc w:val="both"/>
        <w:rPr>
          <w:rFonts w:ascii="Tahoma" w:eastAsiaTheme="minorHAnsi" w:hAnsi="Tahoma" w:cs="Tahoma"/>
        </w:rPr>
      </w:pPr>
    </w:p>
    <w:p w:rsidR="006E34EC" w:rsidRDefault="006E34EC" w:rsidP="006E34EC">
      <w:pPr>
        <w:spacing w:after="200" w:line="276" w:lineRule="auto"/>
        <w:jc w:val="both"/>
        <w:rPr>
          <w:rFonts w:ascii="Tahoma" w:eastAsiaTheme="minorHAnsi" w:hAnsi="Tahoma" w:cs="Tahoma"/>
        </w:rPr>
      </w:pPr>
    </w:p>
    <w:p w:rsidR="006E34EC" w:rsidRDefault="006E34EC" w:rsidP="006E34EC">
      <w:pPr>
        <w:spacing w:line="276" w:lineRule="auto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Ο ΠΡΟΕΔΡΟΣ                                                                Ο Γ. ΓΡΑΜΜΑΤΕΑΣ</w:t>
      </w:r>
    </w:p>
    <w:p w:rsidR="006E34EC" w:rsidRDefault="006E34EC" w:rsidP="006E34EC">
      <w:pPr>
        <w:spacing w:line="276" w:lineRule="auto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Π. ΨΥΧΑΡΗΣ</w:t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  <w:t xml:space="preserve">                 Γ. ΜΠΑΚΟΥΛΑΣ</w:t>
      </w:r>
    </w:p>
    <w:p w:rsidR="006E34EC" w:rsidRDefault="006E34EC" w:rsidP="006E34EC">
      <w:pPr>
        <w:spacing w:after="200" w:line="276" w:lineRule="auto"/>
        <w:ind w:left="-1080"/>
        <w:jc w:val="both"/>
        <w:rPr>
          <w:rFonts w:ascii="Tahoma" w:eastAsia="Calibri" w:hAnsi="Tahoma" w:cs="Tahoma"/>
          <w:lang w:eastAsia="en-US"/>
        </w:rPr>
      </w:pPr>
    </w:p>
    <w:p w:rsidR="006E34EC" w:rsidRDefault="006E34EC" w:rsidP="006E34EC"/>
    <w:p w:rsidR="006D1F03" w:rsidRDefault="006D1F03"/>
    <w:sectPr w:rsidR="006D1F03" w:rsidSect="00906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34EC"/>
    <w:rsid w:val="006D1F03"/>
    <w:rsid w:val="006E34EC"/>
    <w:rsid w:val="006E53B6"/>
    <w:rsid w:val="00906FB2"/>
    <w:rsid w:val="00B6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E3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E3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seyppedy.gr" TargetMode="External"/><Relationship Id="rId4" Type="http://schemas.openxmlformats.org/officeDocument/2006/relationships/hyperlink" Target="http://www.poseypped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 </cp:lastModifiedBy>
  <cp:revision>2</cp:revision>
  <cp:lastPrinted>2018-12-21T08:07:00Z</cp:lastPrinted>
  <dcterms:created xsi:type="dcterms:W3CDTF">2019-01-11T07:43:00Z</dcterms:created>
  <dcterms:modified xsi:type="dcterms:W3CDTF">2019-01-11T07:43:00Z</dcterms:modified>
</cp:coreProperties>
</file>