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E10" w:rsidRPr="00093542" w:rsidRDefault="00093542" w:rsidP="00093542">
      <w:pPr>
        <w:jc w:val="center"/>
        <w:rPr>
          <w:rStyle w:val="vi1oh"/>
          <w:b/>
          <w:sz w:val="24"/>
          <w:szCs w:val="24"/>
          <w:u w:val="single"/>
        </w:rPr>
      </w:pPr>
      <w:r w:rsidRPr="00093542">
        <w:rPr>
          <w:rStyle w:val="vi1oh"/>
          <w:b/>
          <w:sz w:val="24"/>
          <w:szCs w:val="24"/>
          <w:u w:val="single"/>
        </w:rPr>
        <w:t>ΔΙΟΡΓΑΝΩΣΗ ΤΕΧΝΙΚΩΝ ΣΥΝΑΝΤΗΣΕΩΝ ΣΕ ΘΕΜΑΤΑ ΔΙΚΑΙΩΜΑΤΙΚΗΣ ΠΡΟΣΕΓΓΙΣΗΣ ΤΗΣ ΑΝΑΠΗΡΙΑΣ ΣΤΙΣ ΤΟΠΙΚΕΣ ΚΟΙΝΩΝΙΕΣ ΚΑΙ ΑΝΑΠΤΥΞΙΑΚΕΣ ΠΟΛΙΤΙΚΕΣ_Δ. ΣΚΥΔΡΑΣ</w:t>
      </w:r>
    </w:p>
    <w:p w:rsidR="00093542" w:rsidRDefault="00093542">
      <w:pPr>
        <w:rPr>
          <w:rStyle w:val="vi1oh"/>
        </w:rPr>
      </w:pPr>
    </w:p>
    <w:p w:rsidR="00093542" w:rsidRDefault="00093542">
      <w:pPr>
        <w:rPr>
          <w:rStyle w:val="vi1oh"/>
        </w:rPr>
      </w:pPr>
    </w:p>
    <w:p w:rsidR="00093542" w:rsidRPr="00093542" w:rsidRDefault="00093542" w:rsidP="00093542">
      <w:pPr>
        <w:spacing w:beforeAutospacing="1" w:after="100" w:afterAutospacing="1" w:line="240" w:lineRule="auto"/>
        <w:jc w:val="both"/>
        <w:rPr>
          <w:rFonts w:ascii="Times New Roman" w:eastAsia="Times New Roman" w:hAnsi="Times New Roman" w:cs="Times New Roman"/>
          <w:sz w:val="24"/>
          <w:szCs w:val="24"/>
        </w:rPr>
      </w:pPr>
      <w:r w:rsidRPr="00093542">
        <w:rPr>
          <w:rFonts w:ascii="Cambria" w:eastAsia="Times New Roman" w:hAnsi="Cambria" w:cs="Times New Roman"/>
          <w:sz w:val="24"/>
          <w:szCs w:val="24"/>
        </w:rPr>
        <w:t>Σε συνέχεια της από 01/03/2023 επιστολής μας όπου σας ενημερώναμε για την διοργάνωση των Τεχνικών Συναντήσεων με θέμα  «</w:t>
      </w:r>
      <w:r w:rsidRPr="00093542">
        <w:rPr>
          <w:rFonts w:ascii="Cambria" w:eastAsia="Times New Roman" w:hAnsi="Cambria" w:cs="Times New Roman"/>
          <w:b/>
          <w:bCs/>
          <w:sz w:val="24"/>
          <w:szCs w:val="24"/>
        </w:rPr>
        <w:t>Η δικαιωματική προσέγγιση της αναπηρίας στις τοπικές κοινωνίες και αναπτυξιακές πολιτικές</w:t>
      </w:r>
      <w:r w:rsidRPr="00093542">
        <w:rPr>
          <w:rFonts w:ascii="Cambria" w:eastAsia="Times New Roman" w:hAnsi="Cambria" w:cs="Times New Roman"/>
          <w:sz w:val="24"/>
          <w:szCs w:val="24"/>
        </w:rPr>
        <w:t>», για:</w:t>
      </w:r>
    </w:p>
    <w:p w:rsidR="00093542" w:rsidRPr="00093542" w:rsidRDefault="00093542" w:rsidP="00093542">
      <w:pPr>
        <w:spacing w:before="100" w:beforeAutospacing="1" w:after="100" w:afterAutospacing="1" w:line="240" w:lineRule="auto"/>
        <w:jc w:val="both"/>
        <w:rPr>
          <w:rFonts w:ascii="Times New Roman" w:eastAsia="Times New Roman" w:hAnsi="Times New Roman" w:cs="Times New Roman"/>
          <w:sz w:val="24"/>
          <w:szCs w:val="24"/>
        </w:rPr>
      </w:pPr>
      <w:r w:rsidRPr="00093542">
        <w:rPr>
          <w:rFonts w:ascii="Cambria" w:eastAsia="Times New Roman" w:hAnsi="Cambria" w:cs="Times New Roman"/>
          <w:sz w:val="24"/>
          <w:szCs w:val="24"/>
        </w:rPr>
        <w:t> </w:t>
      </w:r>
    </w:p>
    <w:p w:rsidR="00093542" w:rsidRPr="00093542" w:rsidRDefault="00093542" w:rsidP="00093542">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093542">
        <w:rPr>
          <w:rFonts w:ascii="Cambria" w:eastAsia="Times New Roman" w:hAnsi="Cambria" w:cs="Times New Roman"/>
          <w:b/>
          <w:bCs/>
          <w:sz w:val="24"/>
          <w:szCs w:val="24"/>
        </w:rPr>
        <w:t xml:space="preserve">τα </w:t>
      </w:r>
      <w:r w:rsidRPr="00093542">
        <w:rPr>
          <w:rFonts w:ascii="Cambria" w:eastAsia="Times New Roman" w:hAnsi="Cambria" w:cs="Times New Roman"/>
          <w:b/>
          <w:bCs/>
          <w:i/>
          <w:iCs/>
          <w:sz w:val="24"/>
          <w:szCs w:val="24"/>
          <w:u w:val="single"/>
        </w:rPr>
        <w:t>Στελέχη οργανικών μονάδων τοπικής αυτοδιοίκησης</w:t>
      </w:r>
      <w:r w:rsidRPr="00093542">
        <w:rPr>
          <w:rFonts w:ascii="Cambria" w:eastAsia="Times New Roman" w:hAnsi="Cambria" w:cs="Times New Roman"/>
          <w:b/>
          <w:bCs/>
          <w:sz w:val="24"/>
          <w:szCs w:val="24"/>
        </w:rPr>
        <w:t>,</w:t>
      </w:r>
    </w:p>
    <w:p w:rsidR="00093542" w:rsidRPr="00093542" w:rsidRDefault="00093542" w:rsidP="00093542">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093542">
        <w:rPr>
          <w:rFonts w:ascii="Cambria" w:eastAsia="Times New Roman" w:hAnsi="Cambria" w:cs="Times New Roman"/>
          <w:b/>
          <w:bCs/>
          <w:i/>
          <w:iCs/>
          <w:sz w:val="24"/>
          <w:szCs w:val="24"/>
        </w:rPr>
        <w:t xml:space="preserve">τα </w:t>
      </w:r>
      <w:r w:rsidRPr="00093542">
        <w:rPr>
          <w:rFonts w:ascii="Cambria" w:eastAsia="Times New Roman" w:hAnsi="Cambria" w:cs="Times New Roman"/>
          <w:b/>
          <w:bCs/>
          <w:i/>
          <w:iCs/>
          <w:sz w:val="24"/>
          <w:szCs w:val="24"/>
          <w:u w:val="single"/>
        </w:rPr>
        <w:t>Στελέχη της τοπικής αυτοδιοίκησης</w:t>
      </w:r>
      <w:r w:rsidRPr="00093542">
        <w:rPr>
          <w:rFonts w:ascii="Cambria" w:eastAsia="Times New Roman" w:hAnsi="Cambria" w:cs="Times New Roman"/>
          <w:b/>
          <w:bCs/>
          <w:sz w:val="24"/>
          <w:szCs w:val="24"/>
        </w:rPr>
        <w:t xml:space="preserve"> που ασχολούνται με </w:t>
      </w:r>
      <w:r w:rsidRPr="00093542">
        <w:rPr>
          <w:rFonts w:ascii="Cambria" w:eastAsia="Times New Roman" w:hAnsi="Cambria" w:cs="Times New Roman"/>
          <w:b/>
          <w:bCs/>
          <w:sz w:val="24"/>
          <w:szCs w:val="24"/>
          <w:u w:val="single"/>
        </w:rPr>
        <w:t>ζητήματα προγραμματισμού και ανάπτυξης</w:t>
      </w:r>
      <w:r w:rsidRPr="00093542">
        <w:rPr>
          <w:rFonts w:ascii="Cambria" w:eastAsia="Times New Roman" w:hAnsi="Cambria" w:cs="Times New Roman"/>
          <w:b/>
          <w:bCs/>
          <w:sz w:val="24"/>
          <w:szCs w:val="24"/>
        </w:rPr>
        <w:t xml:space="preserve">, </w:t>
      </w:r>
      <w:r w:rsidRPr="00093542">
        <w:rPr>
          <w:rFonts w:ascii="Cambria" w:eastAsia="Times New Roman" w:hAnsi="Cambria" w:cs="Times New Roman"/>
          <w:b/>
          <w:bCs/>
          <w:sz w:val="24"/>
          <w:szCs w:val="24"/>
          <w:u w:val="single"/>
        </w:rPr>
        <w:t>περιβάλλοντος</w:t>
      </w:r>
      <w:r w:rsidRPr="00093542">
        <w:rPr>
          <w:rFonts w:ascii="Cambria" w:eastAsia="Times New Roman" w:hAnsi="Cambria" w:cs="Times New Roman"/>
          <w:b/>
          <w:bCs/>
          <w:sz w:val="24"/>
          <w:szCs w:val="24"/>
        </w:rPr>
        <w:t xml:space="preserve">, </w:t>
      </w:r>
      <w:r w:rsidRPr="00093542">
        <w:rPr>
          <w:rFonts w:ascii="Cambria" w:eastAsia="Times New Roman" w:hAnsi="Cambria" w:cs="Times New Roman"/>
          <w:b/>
          <w:bCs/>
          <w:sz w:val="24"/>
          <w:szCs w:val="24"/>
          <w:u w:val="single"/>
        </w:rPr>
        <w:t>μεταφορών και επικοινωνιών</w:t>
      </w:r>
      <w:r w:rsidRPr="00093542">
        <w:rPr>
          <w:rFonts w:ascii="Cambria" w:eastAsia="Times New Roman" w:hAnsi="Cambria" w:cs="Times New Roman"/>
          <w:b/>
          <w:bCs/>
          <w:sz w:val="24"/>
          <w:szCs w:val="24"/>
        </w:rPr>
        <w:t xml:space="preserve">, </w:t>
      </w:r>
      <w:r w:rsidRPr="00093542">
        <w:rPr>
          <w:rFonts w:ascii="Cambria" w:eastAsia="Times New Roman" w:hAnsi="Cambria" w:cs="Times New Roman"/>
          <w:b/>
          <w:bCs/>
          <w:sz w:val="24"/>
          <w:szCs w:val="24"/>
          <w:u w:val="single"/>
        </w:rPr>
        <w:t>κοινωνικής πολιτικής και πολιτικής ισότητα των φύλων</w:t>
      </w:r>
      <w:r w:rsidRPr="00093542">
        <w:rPr>
          <w:rFonts w:ascii="Cambria" w:eastAsia="Times New Roman" w:hAnsi="Cambria" w:cs="Times New Roman"/>
          <w:b/>
          <w:bCs/>
          <w:sz w:val="24"/>
          <w:szCs w:val="24"/>
        </w:rPr>
        <w:t xml:space="preserve">, </w:t>
      </w:r>
      <w:r w:rsidRPr="00093542">
        <w:rPr>
          <w:rFonts w:ascii="Cambria" w:eastAsia="Times New Roman" w:hAnsi="Cambria" w:cs="Times New Roman"/>
          <w:b/>
          <w:bCs/>
          <w:sz w:val="24"/>
          <w:szCs w:val="24"/>
          <w:u w:val="single"/>
        </w:rPr>
        <w:t>παιδείας, πολιτισμού</w:t>
      </w:r>
      <w:r w:rsidRPr="00093542">
        <w:rPr>
          <w:rFonts w:ascii="Cambria" w:eastAsia="Times New Roman" w:hAnsi="Cambria" w:cs="Times New Roman"/>
          <w:b/>
          <w:bCs/>
          <w:sz w:val="24"/>
          <w:szCs w:val="24"/>
        </w:rPr>
        <w:t xml:space="preserve">, </w:t>
      </w:r>
      <w:r w:rsidRPr="00093542">
        <w:rPr>
          <w:rFonts w:ascii="Cambria" w:eastAsia="Times New Roman" w:hAnsi="Cambria" w:cs="Times New Roman"/>
          <w:b/>
          <w:bCs/>
          <w:sz w:val="24"/>
          <w:szCs w:val="24"/>
          <w:u w:val="single"/>
        </w:rPr>
        <w:t>αθλητισμού</w:t>
      </w:r>
      <w:r w:rsidRPr="00093542">
        <w:rPr>
          <w:rFonts w:ascii="Cambria" w:eastAsia="Times New Roman" w:hAnsi="Cambria" w:cs="Times New Roman"/>
          <w:b/>
          <w:bCs/>
          <w:sz w:val="24"/>
          <w:szCs w:val="24"/>
        </w:rPr>
        <w:t xml:space="preserve">, </w:t>
      </w:r>
      <w:r w:rsidRPr="00093542">
        <w:rPr>
          <w:rFonts w:ascii="Cambria" w:eastAsia="Times New Roman" w:hAnsi="Cambria" w:cs="Times New Roman"/>
          <w:b/>
          <w:bCs/>
          <w:sz w:val="24"/>
          <w:szCs w:val="24"/>
          <w:u w:val="single"/>
        </w:rPr>
        <w:t>νέας γενιάς</w:t>
      </w:r>
      <w:r w:rsidRPr="00093542">
        <w:rPr>
          <w:rFonts w:ascii="Cambria" w:eastAsia="Times New Roman" w:hAnsi="Cambria" w:cs="Times New Roman"/>
          <w:b/>
          <w:bCs/>
          <w:sz w:val="24"/>
          <w:szCs w:val="24"/>
        </w:rPr>
        <w:t xml:space="preserve"> κ.ά.,</w:t>
      </w:r>
    </w:p>
    <w:p w:rsidR="00093542" w:rsidRPr="00093542" w:rsidRDefault="00093542" w:rsidP="00093542">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093542">
        <w:rPr>
          <w:rFonts w:ascii="Cambria" w:eastAsia="Times New Roman" w:hAnsi="Cambria" w:cs="Times New Roman"/>
          <w:b/>
          <w:bCs/>
          <w:i/>
          <w:iCs/>
          <w:sz w:val="24"/>
          <w:szCs w:val="24"/>
          <w:u w:val="single"/>
        </w:rPr>
        <w:t>συλλογικούς φορείς</w:t>
      </w:r>
      <w:r w:rsidRPr="00093542">
        <w:rPr>
          <w:rFonts w:ascii="Cambria" w:eastAsia="Times New Roman" w:hAnsi="Cambria" w:cs="Times New Roman"/>
          <w:b/>
          <w:bCs/>
          <w:sz w:val="24"/>
          <w:szCs w:val="24"/>
        </w:rPr>
        <w:t xml:space="preserve">, όπως κοινωνικοί εταίροι, σύλλογοι εργαζομένων, σύλλογοι καταναλωτών και </w:t>
      </w:r>
    </w:p>
    <w:p w:rsidR="00093542" w:rsidRPr="00093542" w:rsidRDefault="00093542" w:rsidP="00093542">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rPr>
      </w:pPr>
      <w:r w:rsidRPr="00093542">
        <w:rPr>
          <w:rFonts w:ascii="Cambria" w:eastAsia="Times New Roman" w:hAnsi="Cambria" w:cs="Times New Roman"/>
          <w:b/>
          <w:bCs/>
          <w:i/>
          <w:iCs/>
          <w:sz w:val="24"/>
          <w:szCs w:val="24"/>
          <w:u w:val="single"/>
        </w:rPr>
        <w:t>επιστημονικούς φορείς</w:t>
      </w:r>
      <w:r w:rsidRPr="00093542">
        <w:rPr>
          <w:rFonts w:ascii="Cambria" w:eastAsia="Times New Roman" w:hAnsi="Cambria" w:cs="Times New Roman"/>
          <w:b/>
          <w:bCs/>
          <w:sz w:val="24"/>
          <w:szCs w:val="24"/>
        </w:rPr>
        <w:t xml:space="preserve"> (π.χ. επιμελητήρια), </w:t>
      </w:r>
    </w:p>
    <w:p w:rsidR="00093542" w:rsidRPr="00093542" w:rsidRDefault="00093542" w:rsidP="00093542">
      <w:pPr>
        <w:spacing w:before="100" w:beforeAutospacing="1" w:after="100" w:afterAutospacing="1" w:line="240" w:lineRule="auto"/>
        <w:ind w:left="1440"/>
        <w:jc w:val="both"/>
        <w:rPr>
          <w:rFonts w:ascii="Times New Roman" w:eastAsia="Times New Roman" w:hAnsi="Times New Roman" w:cs="Times New Roman"/>
          <w:sz w:val="24"/>
          <w:szCs w:val="24"/>
        </w:rPr>
      </w:pPr>
      <w:r w:rsidRPr="00093542">
        <w:rPr>
          <w:rFonts w:ascii="Cambria" w:eastAsia="Times New Roman" w:hAnsi="Cambria" w:cs="Times New Roman"/>
          <w:sz w:val="24"/>
          <w:szCs w:val="24"/>
        </w:rPr>
        <w:t> </w:t>
      </w:r>
    </w:p>
    <w:p w:rsidR="00093542" w:rsidRPr="00093542" w:rsidRDefault="00093542" w:rsidP="00093542">
      <w:pPr>
        <w:spacing w:before="100" w:beforeAutospacing="1" w:after="100" w:afterAutospacing="1" w:line="240" w:lineRule="auto"/>
        <w:ind w:left="1080"/>
        <w:jc w:val="both"/>
        <w:rPr>
          <w:rFonts w:ascii="Times New Roman" w:eastAsia="Times New Roman" w:hAnsi="Times New Roman" w:cs="Times New Roman"/>
          <w:sz w:val="24"/>
          <w:szCs w:val="24"/>
        </w:rPr>
      </w:pPr>
      <w:r w:rsidRPr="00093542">
        <w:rPr>
          <w:rFonts w:ascii="Cambria" w:eastAsia="Times New Roman" w:hAnsi="Cambria" w:cs="Times New Roman"/>
          <w:sz w:val="24"/>
          <w:szCs w:val="24"/>
        </w:rPr>
        <w:t xml:space="preserve">σας αποστέλλουμε συνημμένα την </w:t>
      </w:r>
      <w:r w:rsidRPr="00093542">
        <w:rPr>
          <w:rFonts w:ascii="Cambria" w:eastAsia="Times New Roman" w:hAnsi="Cambria" w:cs="Times New Roman"/>
          <w:b/>
          <w:bCs/>
          <w:sz w:val="24"/>
          <w:szCs w:val="24"/>
        </w:rPr>
        <w:t>Πρόσκληση</w:t>
      </w:r>
      <w:r w:rsidRPr="00093542">
        <w:rPr>
          <w:rFonts w:ascii="Cambria" w:eastAsia="Times New Roman" w:hAnsi="Cambria" w:cs="Times New Roman"/>
          <w:sz w:val="24"/>
          <w:szCs w:val="24"/>
        </w:rPr>
        <w:t xml:space="preserve">, τη </w:t>
      </w:r>
      <w:r w:rsidRPr="00093542">
        <w:rPr>
          <w:rFonts w:ascii="Cambria" w:eastAsia="Times New Roman" w:hAnsi="Cambria" w:cs="Times New Roman"/>
          <w:b/>
          <w:bCs/>
          <w:sz w:val="24"/>
          <w:szCs w:val="24"/>
        </w:rPr>
        <w:t>Φόρμα Συμμετοχής</w:t>
      </w:r>
      <w:r w:rsidRPr="00093542">
        <w:rPr>
          <w:rFonts w:ascii="Cambria" w:eastAsia="Times New Roman" w:hAnsi="Cambria" w:cs="Times New Roman"/>
          <w:sz w:val="24"/>
          <w:szCs w:val="24"/>
        </w:rPr>
        <w:t xml:space="preserve"> καθώς και το </w:t>
      </w:r>
      <w:r w:rsidRPr="00093542">
        <w:rPr>
          <w:rFonts w:ascii="Cambria" w:eastAsia="Times New Roman" w:hAnsi="Cambria" w:cs="Times New Roman"/>
          <w:b/>
          <w:bCs/>
          <w:sz w:val="24"/>
          <w:szCs w:val="24"/>
        </w:rPr>
        <w:t>Πρόγραμμα</w:t>
      </w:r>
      <w:r w:rsidRPr="00093542">
        <w:rPr>
          <w:rFonts w:ascii="Cambria" w:eastAsia="Times New Roman" w:hAnsi="Cambria" w:cs="Times New Roman"/>
          <w:sz w:val="24"/>
          <w:szCs w:val="24"/>
        </w:rPr>
        <w:t xml:space="preserve">. </w:t>
      </w:r>
    </w:p>
    <w:p w:rsidR="00093542" w:rsidRPr="00093542" w:rsidRDefault="00093542" w:rsidP="00093542">
      <w:pPr>
        <w:spacing w:before="100" w:beforeAutospacing="1" w:after="100" w:afterAutospacing="1" w:line="240" w:lineRule="auto"/>
        <w:jc w:val="both"/>
        <w:rPr>
          <w:rFonts w:ascii="Times New Roman" w:eastAsia="Times New Roman" w:hAnsi="Times New Roman" w:cs="Times New Roman"/>
          <w:sz w:val="24"/>
          <w:szCs w:val="24"/>
        </w:rPr>
      </w:pPr>
      <w:r w:rsidRPr="00093542">
        <w:rPr>
          <w:rFonts w:ascii="Cambria" w:eastAsia="Times New Roman" w:hAnsi="Cambria" w:cs="Times New Roman"/>
          <w:sz w:val="24"/>
          <w:szCs w:val="24"/>
        </w:rPr>
        <w:t> </w:t>
      </w:r>
    </w:p>
    <w:p w:rsidR="00093542" w:rsidRPr="00093542" w:rsidRDefault="00093542" w:rsidP="00093542">
      <w:pPr>
        <w:spacing w:before="100" w:beforeAutospacing="1" w:after="100" w:afterAutospacing="1" w:line="240" w:lineRule="auto"/>
        <w:jc w:val="both"/>
        <w:rPr>
          <w:rFonts w:ascii="Times New Roman" w:eastAsia="Times New Roman" w:hAnsi="Times New Roman" w:cs="Times New Roman"/>
          <w:sz w:val="24"/>
          <w:szCs w:val="24"/>
        </w:rPr>
      </w:pPr>
      <w:r w:rsidRPr="00093542">
        <w:rPr>
          <w:rFonts w:ascii="Cambria" w:eastAsia="Times New Roman" w:hAnsi="Cambria" w:cs="Times New Roman"/>
          <w:sz w:val="24"/>
          <w:szCs w:val="24"/>
        </w:rPr>
        <w:t xml:space="preserve">Ως ανάδοχος του Υποέργου 1, “Ενημέρωση / Ευαισθητοποίηση για την προώθηση της εφαρμογής της δικαιωματικής προσέγγισης για την αναπηρία”, η Ένωση των εταιρειών «ΣΤΗΡΙΖΕΙΝ  ΙΚΕ – ΙΑΤΑΠ ΑΜΚΕ – ΕΥΡΩΤΕΚ Α.Ε»* ,  καλούμε εσάς και τα παραπάνω Στελέχη του Δήμου Σκύδρας, την </w:t>
      </w:r>
      <w:r w:rsidRPr="00093542">
        <w:rPr>
          <w:rFonts w:ascii="Cambria" w:eastAsia="Times New Roman" w:hAnsi="Cambria" w:cs="Times New Roman"/>
          <w:b/>
          <w:bCs/>
          <w:sz w:val="24"/>
          <w:szCs w:val="24"/>
        </w:rPr>
        <w:t xml:space="preserve">Πέμπτη  09 Μαρτίου 2023 </w:t>
      </w:r>
      <w:r w:rsidRPr="00093542">
        <w:rPr>
          <w:rFonts w:ascii="Cambria" w:eastAsia="Times New Roman" w:hAnsi="Cambria" w:cs="Times New Roman"/>
          <w:sz w:val="24"/>
          <w:szCs w:val="24"/>
        </w:rPr>
        <w:t>στην</w:t>
      </w:r>
      <w:r w:rsidRPr="00093542">
        <w:rPr>
          <w:rFonts w:ascii="Cambria" w:eastAsia="Times New Roman" w:hAnsi="Cambria" w:cs="Times New Roman"/>
          <w:b/>
          <w:bCs/>
          <w:sz w:val="24"/>
          <w:szCs w:val="24"/>
        </w:rPr>
        <w:t xml:space="preserve"> Αίθουσα Συνεδριάσεων Δ</w:t>
      </w:r>
      <w:r w:rsidRPr="00093542">
        <w:rPr>
          <w:rFonts w:ascii="Cambria" w:eastAsia="Times New Roman" w:hAnsi="Cambria" w:cs="Times New Roman"/>
          <w:b/>
          <w:bCs/>
          <w:color w:val="1F497D"/>
          <w:sz w:val="24"/>
          <w:szCs w:val="24"/>
        </w:rPr>
        <w:t>.</w:t>
      </w:r>
      <w:r w:rsidRPr="00093542">
        <w:rPr>
          <w:rFonts w:ascii="Cambria" w:eastAsia="Times New Roman" w:hAnsi="Cambria" w:cs="Times New Roman"/>
          <w:b/>
          <w:bCs/>
          <w:sz w:val="24"/>
          <w:szCs w:val="24"/>
        </w:rPr>
        <w:t>Σ</w:t>
      </w:r>
      <w:r w:rsidRPr="00093542">
        <w:rPr>
          <w:rFonts w:ascii="Cambria" w:eastAsia="Times New Roman" w:hAnsi="Cambria" w:cs="Times New Roman"/>
          <w:b/>
          <w:bCs/>
          <w:color w:val="1F497D"/>
          <w:sz w:val="24"/>
          <w:szCs w:val="24"/>
        </w:rPr>
        <w:t>.</w:t>
      </w:r>
      <w:r w:rsidRPr="00093542">
        <w:rPr>
          <w:rFonts w:ascii="Cambria" w:eastAsia="Times New Roman" w:hAnsi="Cambria" w:cs="Times New Roman"/>
          <w:b/>
          <w:bCs/>
          <w:sz w:val="24"/>
          <w:szCs w:val="24"/>
        </w:rPr>
        <w:t xml:space="preserve"> στο Δημαρχείο Σκύδρας, και ώρα 10:00. </w:t>
      </w:r>
    </w:p>
    <w:p w:rsidR="00093542" w:rsidRPr="00093542" w:rsidRDefault="00093542" w:rsidP="00093542">
      <w:pPr>
        <w:spacing w:before="100" w:beforeAutospacing="1" w:after="100" w:afterAutospacing="1" w:line="240" w:lineRule="auto"/>
        <w:jc w:val="both"/>
        <w:rPr>
          <w:rFonts w:ascii="Times New Roman" w:eastAsia="Times New Roman" w:hAnsi="Times New Roman" w:cs="Times New Roman"/>
          <w:sz w:val="24"/>
          <w:szCs w:val="24"/>
        </w:rPr>
      </w:pPr>
      <w:r w:rsidRPr="00093542">
        <w:rPr>
          <w:rFonts w:ascii="Cambria" w:eastAsia="Times New Roman" w:hAnsi="Cambria" w:cs="Times New Roman"/>
          <w:sz w:val="24"/>
          <w:szCs w:val="24"/>
        </w:rPr>
        <w:t> </w:t>
      </w:r>
    </w:p>
    <w:p w:rsidR="00093542" w:rsidRPr="00093542" w:rsidRDefault="00093542" w:rsidP="00093542">
      <w:pPr>
        <w:spacing w:before="100" w:beforeAutospacing="1" w:after="100" w:afterAutospacing="1" w:line="240" w:lineRule="auto"/>
        <w:jc w:val="both"/>
        <w:rPr>
          <w:rFonts w:ascii="Times New Roman" w:eastAsia="Times New Roman" w:hAnsi="Times New Roman" w:cs="Times New Roman"/>
          <w:sz w:val="24"/>
          <w:szCs w:val="24"/>
        </w:rPr>
      </w:pPr>
      <w:r w:rsidRPr="00093542">
        <w:rPr>
          <w:rFonts w:ascii="Cambria" w:eastAsia="Times New Roman" w:hAnsi="Cambria" w:cs="Times New Roman"/>
          <w:sz w:val="24"/>
          <w:szCs w:val="24"/>
        </w:rPr>
        <w:t xml:space="preserve">Οι ενδιαφερόμενοι/ες παρακαλούνται να αποστείλουν συμπληρωμένη την επισυναπτόμενη δήλωση συμμετοχής στο email: </w:t>
      </w:r>
      <w:hyperlink r:id="rId6" w:tgtFrame="_blank" w:history="1">
        <w:r w:rsidRPr="00093542">
          <w:rPr>
            <w:rFonts w:ascii="Cambria" w:eastAsia="Times New Roman" w:hAnsi="Cambria" w:cs="Times New Roman"/>
            <w:color w:val="0000FF"/>
            <w:sz w:val="24"/>
            <w:szCs w:val="24"/>
            <w:u w:val="single"/>
          </w:rPr>
          <w:t>project.esamea@stirizin.gr</w:t>
        </w:r>
      </w:hyperlink>
      <w:r w:rsidRPr="00093542">
        <w:rPr>
          <w:rFonts w:ascii="Cambria" w:eastAsia="Times New Roman" w:hAnsi="Cambria" w:cs="Times New Roman"/>
          <w:sz w:val="24"/>
          <w:szCs w:val="24"/>
        </w:rPr>
        <w:t>  έως τη</w:t>
      </w:r>
      <w:r w:rsidRPr="00093542">
        <w:rPr>
          <w:rFonts w:ascii="Cambria" w:eastAsia="Times New Roman" w:hAnsi="Cambria" w:cs="Times New Roman"/>
          <w:color w:val="1F497D"/>
          <w:sz w:val="24"/>
          <w:szCs w:val="24"/>
        </w:rPr>
        <w:t>ν</w:t>
      </w:r>
      <w:r w:rsidRPr="00093542">
        <w:rPr>
          <w:rFonts w:ascii="Cambria" w:eastAsia="Times New Roman" w:hAnsi="Cambria" w:cs="Times New Roman"/>
          <w:sz w:val="24"/>
          <w:szCs w:val="24"/>
        </w:rPr>
        <w:t xml:space="preserve"> Τετάρτη 08 Μαρτίου 2023.</w:t>
      </w:r>
    </w:p>
    <w:p w:rsidR="00093542" w:rsidRPr="00093542" w:rsidRDefault="00093542" w:rsidP="00093542">
      <w:pPr>
        <w:spacing w:before="100" w:beforeAutospacing="1" w:after="100" w:afterAutospacing="1" w:line="240" w:lineRule="auto"/>
        <w:jc w:val="both"/>
        <w:rPr>
          <w:rFonts w:ascii="Times New Roman" w:eastAsia="Times New Roman" w:hAnsi="Times New Roman" w:cs="Times New Roman"/>
          <w:sz w:val="24"/>
          <w:szCs w:val="24"/>
        </w:rPr>
      </w:pPr>
      <w:r w:rsidRPr="00093542">
        <w:rPr>
          <w:rFonts w:ascii="Cambria" w:eastAsia="Times New Roman" w:hAnsi="Cambria" w:cs="Times New Roman"/>
          <w:sz w:val="24"/>
          <w:szCs w:val="24"/>
        </w:rPr>
        <w:t> </w:t>
      </w:r>
    </w:p>
    <w:p w:rsidR="00093542" w:rsidRPr="00093542" w:rsidRDefault="00093542" w:rsidP="00093542">
      <w:pPr>
        <w:spacing w:before="100" w:beforeAutospacing="1" w:after="100" w:afterAutospacing="1" w:line="240" w:lineRule="auto"/>
        <w:jc w:val="both"/>
        <w:rPr>
          <w:rFonts w:ascii="Times New Roman" w:eastAsia="Times New Roman" w:hAnsi="Times New Roman" w:cs="Times New Roman"/>
          <w:sz w:val="24"/>
          <w:szCs w:val="24"/>
        </w:rPr>
      </w:pPr>
      <w:r w:rsidRPr="00093542">
        <w:rPr>
          <w:rFonts w:ascii="Cambria" w:eastAsia="Times New Roman" w:hAnsi="Cambria" w:cs="Times New Roman"/>
          <w:sz w:val="24"/>
          <w:szCs w:val="24"/>
        </w:rPr>
        <w:t> </w:t>
      </w:r>
    </w:p>
    <w:p w:rsidR="00093542" w:rsidRPr="00093542" w:rsidRDefault="00093542" w:rsidP="00093542">
      <w:pPr>
        <w:spacing w:before="100" w:beforeAutospacing="1" w:after="100" w:afterAutospacing="1" w:line="240" w:lineRule="auto"/>
        <w:jc w:val="both"/>
        <w:rPr>
          <w:rFonts w:ascii="Times New Roman" w:eastAsia="Times New Roman" w:hAnsi="Times New Roman" w:cs="Times New Roman"/>
          <w:sz w:val="24"/>
          <w:szCs w:val="24"/>
        </w:rPr>
      </w:pPr>
      <w:r w:rsidRPr="00093542">
        <w:rPr>
          <w:rFonts w:ascii="Cambria" w:eastAsia="Times New Roman" w:hAnsi="Cambria" w:cs="Times New Roman"/>
          <w:sz w:val="24"/>
          <w:szCs w:val="24"/>
        </w:rPr>
        <w:t xml:space="preserve">Σας ευχαριστούμε θερμά. </w:t>
      </w:r>
    </w:p>
    <w:p w:rsidR="00093542" w:rsidRPr="00093542" w:rsidRDefault="00093542" w:rsidP="00093542">
      <w:pPr>
        <w:spacing w:before="100" w:beforeAutospacing="1" w:after="100" w:afterAutospacing="1" w:line="240" w:lineRule="auto"/>
        <w:jc w:val="both"/>
        <w:rPr>
          <w:rFonts w:ascii="Times New Roman" w:eastAsia="Times New Roman" w:hAnsi="Times New Roman" w:cs="Times New Roman"/>
          <w:sz w:val="24"/>
          <w:szCs w:val="24"/>
        </w:rPr>
      </w:pPr>
      <w:r w:rsidRPr="00093542">
        <w:rPr>
          <w:rFonts w:ascii="Cambria" w:eastAsia="Times New Roman" w:hAnsi="Cambria" w:cs="Times New Roman"/>
          <w:sz w:val="24"/>
          <w:szCs w:val="24"/>
        </w:rPr>
        <w:t> </w:t>
      </w:r>
    </w:p>
    <w:p w:rsidR="00093542" w:rsidRPr="00093542" w:rsidRDefault="00093542" w:rsidP="00093542">
      <w:pPr>
        <w:spacing w:before="100" w:beforeAutospacing="1" w:after="100" w:afterAutospacing="1" w:line="240" w:lineRule="auto"/>
        <w:jc w:val="both"/>
        <w:rPr>
          <w:rFonts w:ascii="Times New Roman" w:eastAsia="Times New Roman" w:hAnsi="Times New Roman" w:cs="Times New Roman"/>
          <w:sz w:val="24"/>
          <w:szCs w:val="24"/>
        </w:rPr>
      </w:pPr>
      <w:r w:rsidRPr="00093542">
        <w:rPr>
          <w:rFonts w:ascii="Cambria" w:eastAsia="Times New Roman" w:hAnsi="Cambria" w:cs="Times New Roman"/>
          <w:sz w:val="24"/>
          <w:szCs w:val="24"/>
        </w:rPr>
        <w:t xml:space="preserve">Με Εκτίμηση, </w:t>
      </w:r>
    </w:p>
    <w:p w:rsidR="00093542" w:rsidRPr="00093542" w:rsidRDefault="00093542" w:rsidP="00093542">
      <w:pPr>
        <w:spacing w:before="100" w:beforeAutospacing="1" w:after="100" w:afterAutospacing="1" w:line="240" w:lineRule="auto"/>
        <w:rPr>
          <w:rFonts w:ascii="Times New Roman" w:eastAsia="Times New Roman" w:hAnsi="Times New Roman" w:cs="Times New Roman"/>
          <w:sz w:val="24"/>
          <w:szCs w:val="24"/>
        </w:rPr>
      </w:pPr>
      <w:r w:rsidRPr="00093542">
        <w:rPr>
          <w:rFonts w:ascii="Times New Roman" w:eastAsia="Times New Roman" w:hAnsi="Times New Roman" w:cs="Times New Roman"/>
          <w:sz w:val="24"/>
          <w:szCs w:val="24"/>
        </w:rPr>
        <w:t> </w:t>
      </w:r>
    </w:p>
    <w:p w:rsidR="00093542" w:rsidRPr="00093542" w:rsidRDefault="00093542" w:rsidP="00093542">
      <w:pPr>
        <w:spacing w:before="100" w:beforeAutospacing="1" w:after="100" w:afterAutospacing="1" w:line="240" w:lineRule="auto"/>
        <w:rPr>
          <w:rFonts w:ascii="Times New Roman" w:eastAsia="Times New Roman" w:hAnsi="Times New Roman" w:cs="Times New Roman"/>
          <w:sz w:val="24"/>
          <w:szCs w:val="24"/>
        </w:rPr>
      </w:pPr>
      <w:r w:rsidRPr="00093542">
        <w:rPr>
          <w:rFonts w:ascii="Times New Roman" w:eastAsia="Times New Roman" w:hAnsi="Times New Roman" w:cs="Times New Roman"/>
          <w:sz w:val="24"/>
          <w:szCs w:val="24"/>
        </w:rPr>
        <w:t xml:space="preserve">Βύρων Κούπανης </w:t>
      </w:r>
    </w:p>
    <w:p w:rsidR="00093542" w:rsidRPr="00093542" w:rsidRDefault="00093542" w:rsidP="00093542">
      <w:pPr>
        <w:spacing w:before="100" w:beforeAutospacing="1" w:after="100" w:afterAutospacing="1" w:line="240" w:lineRule="auto"/>
        <w:rPr>
          <w:rFonts w:ascii="Times New Roman" w:eastAsia="Times New Roman" w:hAnsi="Times New Roman" w:cs="Times New Roman"/>
          <w:sz w:val="24"/>
          <w:szCs w:val="24"/>
        </w:rPr>
      </w:pPr>
      <w:r w:rsidRPr="00093542">
        <w:rPr>
          <w:rFonts w:ascii="Times New Roman" w:eastAsia="Times New Roman" w:hAnsi="Times New Roman" w:cs="Times New Roman"/>
          <w:sz w:val="24"/>
          <w:szCs w:val="24"/>
        </w:rPr>
        <w:t>Αναπληρωτής Υπεύθυνος του Έργου</w:t>
      </w:r>
    </w:p>
    <w:p w:rsidR="004A626F" w:rsidRPr="004A626F" w:rsidRDefault="00093542" w:rsidP="004A626F">
      <w:pPr>
        <w:spacing w:before="100" w:beforeAutospacing="1" w:after="100" w:afterAutospacing="1" w:line="240" w:lineRule="auto"/>
        <w:rPr>
          <w:rFonts w:ascii="Times New Roman" w:eastAsia="Times New Roman" w:hAnsi="Times New Roman" w:cs="Times New Roman"/>
          <w:sz w:val="24"/>
          <w:szCs w:val="24"/>
        </w:rPr>
      </w:pPr>
      <w:r w:rsidRPr="00093542">
        <w:rPr>
          <w:rFonts w:ascii="Times New Roman" w:eastAsia="Times New Roman" w:hAnsi="Times New Roman" w:cs="Times New Roman"/>
          <w:sz w:val="24"/>
          <w:szCs w:val="24"/>
        </w:rPr>
        <w:t>2310804026</w:t>
      </w:r>
    </w:p>
    <w:p w:rsidR="004A626F" w:rsidRDefault="004A626F">
      <w:pPr>
        <w:rPr>
          <w:sz w:val="24"/>
          <w:szCs w:val="24"/>
        </w:rPr>
      </w:pPr>
    </w:p>
    <w:p w:rsidR="004A626F" w:rsidRDefault="004A626F">
      <w:pPr>
        <w:rPr>
          <w:sz w:val="24"/>
          <w:szCs w:val="24"/>
        </w:rPr>
      </w:pPr>
    </w:p>
    <w:p w:rsidR="004A626F" w:rsidRDefault="004A626F" w:rsidP="004A626F">
      <w:pPr>
        <w:jc w:val="center"/>
        <w:rPr>
          <w:sz w:val="24"/>
          <w:szCs w:val="24"/>
        </w:rPr>
      </w:pPr>
      <w:r w:rsidRPr="00944342">
        <w:rPr>
          <w:rFonts w:cstheme="minorHAnsi"/>
          <w:noProof/>
        </w:rPr>
        <w:drawing>
          <wp:inline distT="0" distB="0" distL="0" distR="0" wp14:anchorId="4849D19A" wp14:editId="52FAD8AF">
            <wp:extent cx="5274310" cy="918830"/>
            <wp:effectExtent l="0" t="0" r="2540" b="0"/>
            <wp:docPr id="3" name="Εικόνα 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918830"/>
                    </a:xfrm>
                    <a:prstGeom prst="rect">
                      <a:avLst/>
                    </a:prstGeom>
                  </pic:spPr>
                </pic:pic>
              </a:graphicData>
            </a:graphic>
          </wp:inline>
        </w:drawing>
      </w:r>
    </w:p>
    <w:p w:rsidR="004A626F" w:rsidRDefault="004A626F" w:rsidP="004A626F">
      <w:pPr>
        <w:rPr>
          <w:sz w:val="24"/>
          <w:szCs w:val="24"/>
        </w:rPr>
      </w:pPr>
      <w:bookmarkStart w:id="0" w:name="_GoBack"/>
      <w:bookmarkEnd w:id="0"/>
    </w:p>
    <w:p w:rsidR="004A626F" w:rsidRPr="00944342" w:rsidRDefault="004A626F" w:rsidP="004A626F">
      <w:pPr>
        <w:ind w:left="1560"/>
        <w:jc w:val="center"/>
        <w:rPr>
          <w:rFonts w:cstheme="minorHAnsi"/>
          <w:b/>
          <w:color w:val="003300"/>
          <w:sz w:val="28"/>
          <w:szCs w:val="28"/>
        </w:rPr>
      </w:pPr>
      <w:r w:rsidRPr="00944342">
        <w:rPr>
          <w:rFonts w:cstheme="minorHAnsi"/>
          <w:b/>
          <w:color w:val="003300"/>
          <w:sz w:val="28"/>
          <w:szCs w:val="28"/>
        </w:rPr>
        <w:t xml:space="preserve">Πρόσκληση Συμμετοχής σε </w:t>
      </w:r>
      <w:r>
        <w:rPr>
          <w:rFonts w:cstheme="minorHAnsi"/>
          <w:b/>
          <w:color w:val="003300"/>
          <w:sz w:val="28"/>
          <w:szCs w:val="28"/>
        </w:rPr>
        <w:t>Τεχνική Συνάντηση</w:t>
      </w:r>
      <w:r w:rsidRPr="00944342">
        <w:rPr>
          <w:rFonts w:cstheme="minorHAnsi"/>
          <w:b/>
          <w:color w:val="003300"/>
          <w:sz w:val="28"/>
          <w:szCs w:val="28"/>
        </w:rPr>
        <w:t xml:space="preserve"> </w:t>
      </w:r>
    </w:p>
    <w:p w:rsidR="004A626F" w:rsidRPr="00944342" w:rsidRDefault="004A626F" w:rsidP="004A626F">
      <w:pPr>
        <w:ind w:left="1560"/>
        <w:jc w:val="center"/>
        <w:rPr>
          <w:rFonts w:cstheme="minorHAnsi"/>
          <w:b/>
          <w:color w:val="003300"/>
          <w:sz w:val="28"/>
          <w:szCs w:val="28"/>
        </w:rPr>
      </w:pPr>
      <w:r w:rsidRPr="00944342">
        <w:rPr>
          <w:rFonts w:cstheme="minorHAnsi"/>
          <w:b/>
          <w:color w:val="003300"/>
          <w:sz w:val="28"/>
          <w:szCs w:val="28"/>
        </w:rPr>
        <w:t>με θέμα</w:t>
      </w:r>
      <w:r>
        <w:rPr>
          <w:rFonts w:cstheme="minorHAnsi"/>
          <w:b/>
          <w:color w:val="003300"/>
          <w:sz w:val="28"/>
          <w:szCs w:val="28"/>
        </w:rPr>
        <w:t>:</w:t>
      </w:r>
    </w:p>
    <w:p w:rsidR="004A626F" w:rsidRPr="00944342" w:rsidRDefault="004A626F" w:rsidP="004A626F">
      <w:pPr>
        <w:ind w:left="1560"/>
        <w:jc w:val="center"/>
        <w:rPr>
          <w:rFonts w:cstheme="minorHAnsi"/>
          <w:color w:val="003300"/>
          <w:sz w:val="28"/>
          <w:szCs w:val="28"/>
        </w:rPr>
      </w:pPr>
      <w:r w:rsidRPr="00944342">
        <w:rPr>
          <w:rFonts w:cstheme="minorHAnsi"/>
          <w:b/>
          <w:color w:val="003300"/>
          <w:sz w:val="28"/>
          <w:szCs w:val="28"/>
        </w:rPr>
        <w:t>«</w:t>
      </w:r>
      <w:r>
        <w:rPr>
          <w:rFonts w:cstheme="minorHAnsi"/>
          <w:b/>
          <w:color w:val="003300"/>
          <w:sz w:val="28"/>
          <w:szCs w:val="28"/>
        </w:rPr>
        <w:t>Η δικαιωματική προσέγγιση της αναπηρίας στις τοπικές, κοινωνικές και αναπτυξιακές πολιτικές</w:t>
      </w:r>
      <w:r w:rsidRPr="00944342">
        <w:rPr>
          <w:rFonts w:cstheme="minorHAnsi"/>
          <w:b/>
          <w:color w:val="003300"/>
          <w:sz w:val="28"/>
          <w:szCs w:val="28"/>
        </w:rPr>
        <w:t>»</w:t>
      </w:r>
    </w:p>
    <w:p w:rsidR="004A626F" w:rsidRDefault="004A626F" w:rsidP="004A626F">
      <w:pPr>
        <w:ind w:left="851"/>
        <w:rPr>
          <w:rFonts w:cstheme="minorHAnsi"/>
          <w:sz w:val="21"/>
          <w:szCs w:val="21"/>
        </w:rPr>
      </w:pPr>
    </w:p>
    <w:p w:rsidR="004A626F" w:rsidRPr="00944342" w:rsidRDefault="004A626F" w:rsidP="004A626F">
      <w:pPr>
        <w:ind w:left="851"/>
        <w:rPr>
          <w:rFonts w:cstheme="minorHAnsi"/>
          <w:sz w:val="21"/>
          <w:szCs w:val="21"/>
        </w:rPr>
        <w:sectPr w:rsidR="004A626F" w:rsidRPr="00944342" w:rsidSect="00BE26C4">
          <w:pgSz w:w="11906" w:h="16838"/>
          <w:pgMar w:top="142" w:right="1558" w:bottom="142" w:left="142" w:header="708" w:footer="708" w:gutter="0"/>
          <w:cols w:space="708"/>
          <w:docGrid w:linePitch="360"/>
        </w:sectPr>
      </w:pPr>
    </w:p>
    <w:p w:rsidR="004A626F" w:rsidRPr="00944342" w:rsidRDefault="004A626F" w:rsidP="004A626F">
      <w:pPr>
        <w:jc w:val="both"/>
        <w:rPr>
          <w:rFonts w:cstheme="minorHAnsi"/>
          <w:sz w:val="21"/>
          <w:szCs w:val="21"/>
        </w:rPr>
      </w:pPr>
      <w:r w:rsidRPr="00944342">
        <w:rPr>
          <w:rFonts w:cstheme="minorHAnsi"/>
          <w:sz w:val="21"/>
          <w:szCs w:val="21"/>
        </w:rPr>
        <w:lastRenderedPageBreak/>
        <w:t>Η Εθνική Συνομοσπονδία Ατόμων με Αναπηρία (Ε.Σ.Α.μεΑ.) υλοποιεί την</w:t>
      </w:r>
      <w:r w:rsidRPr="00944342">
        <w:rPr>
          <w:rFonts w:cstheme="minorHAnsi"/>
          <w:b/>
          <w:bCs/>
          <w:sz w:val="21"/>
          <w:szCs w:val="21"/>
        </w:rPr>
        <w:t xml:space="preserve"> </w:t>
      </w:r>
      <w:hyperlink r:id="rId8" w:history="1">
        <w:r w:rsidRPr="006B0872">
          <w:rPr>
            <w:rStyle w:val="-"/>
            <w:rFonts w:cstheme="minorHAnsi"/>
            <w:b/>
            <w:bCs/>
            <w:sz w:val="21"/>
            <w:szCs w:val="21"/>
          </w:rPr>
          <w:t>Πράξη «Ολοκληρωμένη Υπηρεσία Καταπολέμησης των Διακρίσεων και Προώθησης της Κοινωνικής Ένταξης των Ατόμων με Αναπηρία, των Ατόμων με Χρόνιες Παθήσεις και των Οικογενειών τους που Διαβιούν στην Περιφέρεια της Κεντρικής Μακεδονίας»</w:t>
        </w:r>
      </w:hyperlink>
      <w:r w:rsidRPr="00944342">
        <w:rPr>
          <w:rFonts w:cstheme="minorHAnsi"/>
          <w:b/>
          <w:bCs/>
          <w:sz w:val="21"/>
          <w:szCs w:val="21"/>
        </w:rPr>
        <w:t xml:space="preserve">, </w:t>
      </w:r>
      <w:r w:rsidRPr="00944342">
        <w:rPr>
          <w:rFonts w:cstheme="minorHAnsi"/>
          <w:sz w:val="21"/>
          <w:szCs w:val="21"/>
        </w:rPr>
        <w:t>μέσω του Επιχειρησιακού Προγράμματος «Κεντρική Μακεδονία  2014-2020» με τη συγχρηματοδότηση από την Ευρωπαϊκή Ένωση (ΕΚΤ) και από εθνικούς πόρους μέσω του ΠΔΕ.</w:t>
      </w:r>
    </w:p>
    <w:p w:rsidR="004A626F" w:rsidRDefault="004A626F" w:rsidP="004A626F">
      <w:pPr>
        <w:jc w:val="both"/>
        <w:rPr>
          <w:rFonts w:cstheme="minorHAnsi"/>
          <w:bCs/>
          <w:sz w:val="21"/>
          <w:szCs w:val="21"/>
        </w:rPr>
      </w:pPr>
      <w:r w:rsidRPr="00944342">
        <w:rPr>
          <w:rFonts w:cstheme="minorHAnsi"/>
          <w:bCs/>
          <w:sz w:val="21"/>
          <w:szCs w:val="21"/>
        </w:rPr>
        <w:t>Στο πλαίσιο τ</w:t>
      </w:r>
      <w:r>
        <w:rPr>
          <w:rFonts w:cstheme="minorHAnsi"/>
          <w:bCs/>
          <w:sz w:val="21"/>
          <w:szCs w:val="21"/>
        </w:rPr>
        <w:t>ου Υποέργου 1:</w:t>
      </w:r>
      <w:r w:rsidRPr="00F4421A">
        <w:rPr>
          <w:rFonts w:cstheme="minorHAnsi"/>
          <w:bCs/>
          <w:sz w:val="21"/>
          <w:szCs w:val="21"/>
        </w:rPr>
        <w:t xml:space="preserve"> </w:t>
      </w:r>
      <w:r>
        <w:rPr>
          <w:rFonts w:cstheme="minorHAnsi"/>
          <w:bCs/>
          <w:i/>
          <w:iCs/>
          <w:sz w:val="21"/>
          <w:szCs w:val="21"/>
        </w:rPr>
        <w:t>«</w:t>
      </w:r>
      <w:r w:rsidRPr="00F4421A">
        <w:rPr>
          <w:rFonts w:cstheme="minorHAnsi"/>
          <w:bCs/>
          <w:i/>
          <w:iCs/>
          <w:sz w:val="21"/>
          <w:szCs w:val="21"/>
        </w:rPr>
        <w:t>Ενημέρωση/Ευαισθητοποίηση για την προώθηση της εφαρμογής της δικαιωματικής προσέγγισης για την αναπηρία</w:t>
      </w:r>
      <w:r>
        <w:rPr>
          <w:rFonts w:cstheme="minorHAnsi"/>
          <w:bCs/>
          <w:sz w:val="21"/>
          <w:szCs w:val="21"/>
        </w:rPr>
        <w:t xml:space="preserve">» και συγκεκριμένα της </w:t>
      </w:r>
      <w:r>
        <w:rPr>
          <w:rFonts w:cstheme="minorHAnsi"/>
          <w:b/>
          <w:sz w:val="21"/>
          <w:szCs w:val="21"/>
        </w:rPr>
        <w:t>Δράσης 1.2</w:t>
      </w:r>
      <w:r w:rsidRPr="00944342">
        <w:rPr>
          <w:rFonts w:cstheme="minorHAnsi"/>
          <w:bCs/>
          <w:sz w:val="21"/>
          <w:szCs w:val="21"/>
        </w:rPr>
        <w:t xml:space="preserve"> </w:t>
      </w:r>
      <w:r w:rsidRPr="006B0872">
        <w:rPr>
          <w:rFonts w:cstheme="minorHAnsi"/>
          <w:b/>
          <w:sz w:val="21"/>
          <w:szCs w:val="21"/>
        </w:rPr>
        <w:t>«</w:t>
      </w:r>
      <w:r>
        <w:rPr>
          <w:rFonts w:cstheme="minorHAnsi"/>
          <w:b/>
          <w:sz w:val="21"/>
          <w:szCs w:val="21"/>
        </w:rPr>
        <w:t>Τεχνικές συναντήσεις με θέμα</w:t>
      </w:r>
      <w:r w:rsidRPr="006B0872">
        <w:rPr>
          <w:rFonts w:cstheme="minorHAnsi"/>
          <w:b/>
          <w:sz w:val="21"/>
          <w:szCs w:val="21"/>
        </w:rPr>
        <w:t xml:space="preserve"> </w:t>
      </w:r>
      <w:r w:rsidRPr="003205BA">
        <w:rPr>
          <w:rFonts w:cstheme="minorHAnsi"/>
          <w:b/>
          <w:sz w:val="21"/>
          <w:szCs w:val="21"/>
        </w:rPr>
        <w:t>“</w:t>
      </w:r>
      <w:r w:rsidRPr="003205BA">
        <w:t xml:space="preserve"> </w:t>
      </w:r>
      <w:r w:rsidRPr="003205BA">
        <w:rPr>
          <w:rFonts w:cstheme="minorHAnsi"/>
          <w:b/>
          <w:sz w:val="21"/>
          <w:szCs w:val="21"/>
        </w:rPr>
        <w:t>Η δικαιωματική προσέγγιση της αναπηρίας στις τοπικές, κοινωνικές και αναπτυξιακές πολιτικές”</w:t>
      </w:r>
      <w:r w:rsidRPr="006B0872">
        <w:rPr>
          <w:rFonts w:cstheme="minorHAnsi"/>
          <w:b/>
          <w:sz w:val="21"/>
          <w:szCs w:val="21"/>
        </w:rPr>
        <w:t>»</w:t>
      </w:r>
      <w:r w:rsidRPr="00944342">
        <w:rPr>
          <w:rFonts w:cstheme="minorHAnsi"/>
          <w:bCs/>
          <w:sz w:val="21"/>
          <w:szCs w:val="21"/>
        </w:rPr>
        <w:t>, θα υλοποιηθεί</w:t>
      </w:r>
      <w:r w:rsidRPr="00944342">
        <w:rPr>
          <w:rFonts w:cstheme="minorHAnsi"/>
          <w:b/>
          <w:sz w:val="21"/>
          <w:szCs w:val="21"/>
        </w:rPr>
        <w:t xml:space="preserve"> </w:t>
      </w:r>
      <w:r w:rsidRPr="00061C81">
        <w:rPr>
          <w:rFonts w:cstheme="minorHAnsi"/>
          <w:bCs/>
          <w:sz w:val="21"/>
          <w:szCs w:val="21"/>
        </w:rPr>
        <w:t>για πρώτη φορά</w:t>
      </w:r>
      <w:r>
        <w:rPr>
          <w:rFonts w:cstheme="minorHAnsi"/>
          <w:b/>
          <w:sz w:val="21"/>
          <w:szCs w:val="21"/>
        </w:rPr>
        <w:t xml:space="preserve"> </w:t>
      </w:r>
      <w:r w:rsidRPr="00944342">
        <w:rPr>
          <w:rFonts w:cstheme="minorHAnsi"/>
          <w:bCs/>
          <w:sz w:val="21"/>
          <w:szCs w:val="21"/>
        </w:rPr>
        <w:t>ένα σύνολο καινοτόμων</w:t>
      </w:r>
      <w:r>
        <w:rPr>
          <w:rFonts w:cstheme="minorHAnsi"/>
          <w:bCs/>
          <w:sz w:val="21"/>
          <w:szCs w:val="21"/>
        </w:rPr>
        <w:t xml:space="preserve"> Τεχνικών συναντήσεων</w:t>
      </w:r>
      <w:r w:rsidRPr="00944342">
        <w:rPr>
          <w:rFonts w:cstheme="minorHAnsi"/>
          <w:bCs/>
          <w:sz w:val="21"/>
          <w:szCs w:val="21"/>
        </w:rPr>
        <w:t xml:space="preserve"> για τα </w:t>
      </w:r>
      <w:r>
        <w:rPr>
          <w:rFonts w:cstheme="minorHAnsi"/>
          <w:bCs/>
          <w:sz w:val="21"/>
          <w:szCs w:val="21"/>
        </w:rPr>
        <w:t>Σ</w:t>
      </w:r>
      <w:r w:rsidRPr="00944342">
        <w:rPr>
          <w:rFonts w:cstheme="minorHAnsi"/>
          <w:bCs/>
          <w:sz w:val="21"/>
          <w:szCs w:val="21"/>
        </w:rPr>
        <w:t xml:space="preserve">τελέχη </w:t>
      </w:r>
      <w:r>
        <w:rPr>
          <w:rFonts w:cstheme="minorHAnsi"/>
          <w:bCs/>
          <w:sz w:val="21"/>
          <w:szCs w:val="21"/>
        </w:rPr>
        <w:t xml:space="preserve">των οργανικών μονάδων της περιφερειακής και τοπικής αυτοδιοίκησης, συλλογικούς και επιστημονικούς φορείς. </w:t>
      </w:r>
      <w:r w:rsidRPr="00944342">
        <w:rPr>
          <w:rFonts w:cstheme="minorHAnsi"/>
          <w:bCs/>
          <w:sz w:val="21"/>
          <w:szCs w:val="21"/>
        </w:rPr>
        <w:t xml:space="preserve"> </w:t>
      </w:r>
    </w:p>
    <w:p w:rsidR="004A626F" w:rsidRPr="00D5412D" w:rsidRDefault="004A626F" w:rsidP="004A626F">
      <w:pPr>
        <w:jc w:val="both"/>
        <w:rPr>
          <w:rFonts w:cstheme="minorHAnsi"/>
          <w:bCs/>
          <w:sz w:val="21"/>
          <w:szCs w:val="21"/>
        </w:rPr>
      </w:pPr>
      <w:r>
        <w:rPr>
          <w:rFonts w:cstheme="minorHAnsi"/>
          <w:bCs/>
          <w:sz w:val="21"/>
          <w:szCs w:val="21"/>
        </w:rPr>
        <w:t xml:space="preserve">Στόχος των Τεχνικών Συναντήσεων είναι η ενίσχυση των γνώσεων των Στελεχών από τις προαναφερθείσες Υπηρεσίες και Φορείς σχετικά με τη δικαιωματική προσέγγιση της αναπηρίας, αλλά και η ενδυνάμωσή τους για τη βέλτιστη παροχή υπηρεσιών και τη διασφάλιση των ανθρωπίνων δικαιωμάτων. </w:t>
      </w:r>
    </w:p>
    <w:p w:rsidR="004A626F" w:rsidRDefault="004A626F" w:rsidP="004A626F">
      <w:pPr>
        <w:jc w:val="both"/>
        <w:rPr>
          <w:rFonts w:cstheme="minorHAnsi"/>
          <w:b/>
          <w:sz w:val="21"/>
          <w:szCs w:val="21"/>
        </w:rPr>
      </w:pPr>
      <w:r>
        <w:rPr>
          <w:rFonts w:cstheme="minorHAnsi"/>
          <w:bCs/>
          <w:sz w:val="21"/>
          <w:szCs w:val="21"/>
        </w:rPr>
        <w:t xml:space="preserve">Γι’ αυτό τον </w:t>
      </w:r>
      <w:r w:rsidRPr="009E0F7D">
        <w:rPr>
          <w:rFonts w:cstheme="minorHAnsi"/>
          <w:bCs/>
          <w:sz w:val="21"/>
          <w:szCs w:val="21"/>
        </w:rPr>
        <w:t xml:space="preserve">σκοπό πρόκειται να πραγματοποιηθεί Τεχνική Συνάντηση  την </w:t>
      </w:r>
      <w:r w:rsidRPr="009E0F7D">
        <w:rPr>
          <w:rFonts w:cstheme="minorHAnsi"/>
          <w:b/>
          <w:sz w:val="21"/>
          <w:szCs w:val="21"/>
        </w:rPr>
        <w:t xml:space="preserve"> </w:t>
      </w:r>
      <w:r>
        <w:rPr>
          <w:rFonts w:cstheme="minorHAnsi"/>
          <w:b/>
          <w:sz w:val="21"/>
          <w:szCs w:val="21"/>
        </w:rPr>
        <w:t>Πέμπτη</w:t>
      </w:r>
      <w:r w:rsidRPr="009E0F7D">
        <w:rPr>
          <w:rFonts w:cstheme="minorHAnsi"/>
          <w:b/>
          <w:sz w:val="21"/>
          <w:szCs w:val="21"/>
        </w:rPr>
        <w:t xml:space="preserve"> </w:t>
      </w:r>
      <w:r>
        <w:rPr>
          <w:rFonts w:cstheme="minorHAnsi"/>
          <w:b/>
          <w:sz w:val="21"/>
          <w:szCs w:val="21"/>
        </w:rPr>
        <w:t>09 Μαρτίου</w:t>
      </w:r>
      <w:r w:rsidRPr="009E0F7D">
        <w:rPr>
          <w:rFonts w:cstheme="minorHAnsi"/>
          <w:b/>
          <w:sz w:val="21"/>
          <w:szCs w:val="21"/>
        </w:rPr>
        <w:t xml:space="preserve"> 2023</w:t>
      </w:r>
      <w:r w:rsidRPr="009E0F7D">
        <w:rPr>
          <w:rFonts w:cstheme="minorHAnsi"/>
          <w:bCs/>
          <w:sz w:val="21"/>
          <w:szCs w:val="21"/>
        </w:rPr>
        <w:t xml:space="preserve">, και </w:t>
      </w:r>
      <w:r w:rsidRPr="009E0F7D">
        <w:rPr>
          <w:rFonts w:cstheme="minorHAnsi"/>
          <w:b/>
          <w:sz w:val="21"/>
          <w:szCs w:val="21"/>
        </w:rPr>
        <w:t xml:space="preserve">ώρες </w:t>
      </w:r>
      <w:r>
        <w:rPr>
          <w:rFonts w:cstheme="minorHAnsi"/>
          <w:b/>
          <w:sz w:val="21"/>
          <w:szCs w:val="21"/>
        </w:rPr>
        <w:t>10:00-16:</w:t>
      </w:r>
      <w:r w:rsidRPr="00554F22">
        <w:rPr>
          <w:rFonts w:cstheme="minorHAnsi"/>
          <w:b/>
          <w:sz w:val="21"/>
          <w:szCs w:val="21"/>
        </w:rPr>
        <w:t>0</w:t>
      </w:r>
      <w:r w:rsidRPr="009E0F7D">
        <w:rPr>
          <w:rFonts w:cstheme="minorHAnsi"/>
          <w:b/>
          <w:sz w:val="21"/>
          <w:szCs w:val="21"/>
        </w:rPr>
        <w:t xml:space="preserve">0 </w:t>
      </w:r>
      <w:r>
        <w:rPr>
          <w:rFonts w:cstheme="minorHAnsi"/>
          <w:b/>
          <w:sz w:val="21"/>
          <w:szCs w:val="21"/>
        </w:rPr>
        <w:t>στον χώρο της Αίθουσας Δ.Σ. του Δημαρχείου Σκύδρας</w:t>
      </w:r>
      <w:r w:rsidRPr="009E0F7D">
        <w:rPr>
          <w:rFonts w:cstheme="minorHAnsi"/>
          <w:b/>
          <w:sz w:val="21"/>
          <w:szCs w:val="21"/>
        </w:rPr>
        <w:t>.</w:t>
      </w:r>
    </w:p>
    <w:p w:rsidR="004A626F" w:rsidRDefault="004A626F" w:rsidP="004A626F">
      <w:pPr>
        <w:jc w:val="both"/>
        <w:rPr>
          <w:rFonts w:cstheme="minorHAnsi"/>
          <w:bCs/>
          <w:sz w:val="21"/>
          <w:szCs w:val="21"/>
        </w:rPr>
      </w:pPr>
      <w:r w:rsidRPr="00944342">
        <w:rPr>
          <w:rFonts w:cstheme="minorHAnsi"/>
          <w:bCs/>
          <w:sz w:val="21"/>
          <w:szCs w:val="21"/>
        </w:rPr>
        <w:t xml:space="preserve">Η συμμετοχή </w:t>
      </w:r>
      <w:r>
        <w:rPr>
          <w:rFonts w:cstheme="minorHAnsi"/>
          <w:bCs/>
          <w:sz w:val="21"/>
          <w:szCs w:val="21"/>
        </w:rPr>
        <w:t>στην Τεχνική Συνάντηση</w:t>
      </w:r>
      <w:r w:rsidRPr="00944342">
        <w:rPr>
          <w:rFonts w:cstheme="minorHAnsi"/>
          <w:bCs/>
          <w:sz w:val="21"/>
          <w:szCs w:val="21"/>
        </w:rPr>
        <w:t xml:space="preserve"> είναι δωρεάν.</w:t>
      </w:r>
    </w:p>
    <w:p w:rsidR="004A626F" w:rsidRDefault="004A626F" w:rsidP="004A626F">
      <w:pPr>
        <w:jc w:val="both"/>
        <w:rPr>
          <w:rFonts w:cstheme="minorHAnsi"/>
          <w:bCs/>
          <w:sz w:val="21"/>
          <w:szCs w:val="21"/>
        </w:rPr>
      </w:pPr>
      <w:r w:rsidRPr="00944342">
        <w:rPr>
          <w:rFonts w:cstheme="minorHAnsi"/>
          <w:bCs/>
          <w:sz w:val="21"/>
          <w:szCs w:val="21"/>
        </w:rPr>
        <w:lastRenderedPageBreak/>
        <w:t xml:space="preserve">Θα δοθούν βεβαιώσεις παρακολούθησης. </w:t>
      </w:r>
    </w:p>
    <w:p w:rsidR="004A626F" w:rsidRPr="001242EC" w:rsidRDefault="004A626F" w:rsidP="004A626F">
      <w:pPr>
        <w:jc w:val="both"/>
        <w:rPr>
          <w:rFonts w:cstheme="minorHAnsi"/>
          <w:b/>
          <w:sz w:val="21"/>
          <w:szCs w:val="21"/>
        </w:rPr>
      </w:pPr>
    </w:p>
    <w:p w:rsidR="004A626F" w:rsidRPr="00944342" w:rsidRDefault="004A626F" w:rsidP="004A626F">
      <w:pPr>
        <w:jc w:val="both"/>
        <w:rPr>
          <w:rFonts w:cstheme="minorHAnsi"/>
          <w:bCs/>
          <w:sz w:val="21"/>
          <w:szCs w:val="21"/>
        </w:rPr>
      </w:pPr>
      <w:r>
        <w:rPr>
          <w:rFonts w:cstheme="minorHAnsi"/>
          <w:bCs/>
          <w:sz w:val="21"/>
          <w:szCs w:val="21"/>
        </w:rPr>
        <w:t xml:space="preserve">Οι ενδιαφερόμενοι/ες </w:t>
      </w:r>
      <w:r w:rsidRPr="00944342">
        <w:rPr>
          <w:rFonts w:cstheme="minorHAnsi"/>
          <w:bCs/>
          <w:sz w:val="21"/>
          <w:szCs w:val="21"/>
        </w:rPr>
        <w:t>παρακαλ</w:t>
      </w:r>
      <w:r>
        <w:rPr>
          <w:rFonts w:cstheme="minorHAnsi"/>
          <w:bCs/>
          <w:sz w:val="21"/>
          <w:szCs w:val="21"/>
        </w:rPr>
        <w:t>ούνται</w:t>
      </w:r>
      <w:r w:rsidRPr="00944342">
        <w:rPr>
          <w:rFonts w:cstheme="minorHAnsi"/>
          <w:bCs/>
          <w:sz w:val="21"/>
          <w:szCs w:val="21"/>
        </w:rPr>
        <w:t xml:space="preserve"> να αποστείλ</w:t>
      </w:r>
      <w:r>
        <w:rPr>
          <w:rFonts w:cstheme="minorHAnsi"/>
          <w:bCs/>
          <w:sz w:val="21"/>
          <w:szCs w:val="21"/>
        </w:rPr>
        <w:t>ουν</w:t>
      </w:r>
      <w:r w:rsidRPr="00944342">
        <w:rPr>
          <w:rFonts w:cstheme="minorHAnsi"/>
          <w:bCs/>
          <w:sz w:val="21"/>
          <w:szCs w:val="21"/>
        </w:rPr>
        <w:t xml:space="preserve"> </w:t>
      </w:r>
      <w:r>
        <w:rPr>
          <w:rFonts w:cstheme="minorHAnsi"/>
          <w:bCs/>
          <w:sz w:val="21"/>
          <w:szCs w:val="21"/>
        </w:rPr>
        <w:t xml:space="preserve">συμπληρωμένη </w:t>
      </w:r>
      <w:r w:rsidRPr="00944342">
        <w:rPr>
          <w:rFonts w:cstheme="minorHAnsi"/>
          <w:bCs/>
          <w:sz w:val="21"/>
          <w:szCs w:val="21"/>
        </w:rPr>
        <w:t xml:space="preserve">την επισυναπτόμενη αίτηση συμμετοχής στο email: </w:t>
      </w:r>
      <w:hyperlink r:id="rId9" w:history="1">
        <w:r w:rsidRPr="00944342">
          <w:rPr>
            <w:rStyle w:val="-"/>
            <w:rFonts w:cstheme="minorHAnsi"/>
            <w:bCs/>
            <w:sz w:val="21"/>
            <w:szCs w:val="21"/>
          </w:rPr>
          <w:t>project.esamea@stirizin.gr</w:t>
        </w:r>
      </w:hyperlink>
      <w:r w:rsidRPr="00944342">
        <w:rPr>
          <w:rFonts w:cstheme="minorHAnsi"/>
          <w:bCs/>
          <w:sz w:val="21"/>
          <w:szCs w:val="21"/>
        </w:rPr>
        <w:t xml:space="preserve">  έως </w:t>
      </w:r>
      <w:r w:rsidRPr="009E0F7D">
        <w:rPr>
          <w:rFonts w:cstheme="minorHAnsi"/>
          <w:bCs/>
          <w:sz w:val="21"/>
          <w:szCs w:val="21"/>
        </w:rPr>
        <w:t xml:space="preserve">την </w:t>
      </w:r>
      <w:r>
        <w:rPr>
          <w:rFonts w:cstheme="minorHAnsi"/>
          <w:bCs/>
          <w:sz w:val="21"/>
          <w:szCs w:val="21"/>
        </w:rPr>
        <w:t>Τετάρτη 08 Μαρτίου</w:t>
      </w:r>
      <w:r w:rsidRPr="009E0F7D">
        <w:rPr>
          <w:rFonts w:cstheme="minorHAnsi"/>
          <w:bCs/>
          <w:sz w:val="21"/>
          <w:szCs w:val="21"/>
        </w:rPr>
        <w:t xml:space="preserve"> 2023</w:t>
      </w:r>
      <w:r>
        <w:rPr>
          <w:rFonts w:cstheme="minorHAnsi"/>
          <w:bCs/>
          <w:sz w:val="21"/>
          <w:szCs w:val="21"/>
        </w:rPr>
        <w:t>.</w:t>
      </w:r>
    </w:p>
    <w:p w:rsidR="004A626F" w:rsidRPr="00944342" w:rsidRDefault="004A626F" w:rsidP="004A626F">
      <w:pPr>
        <w:spacing w:after="0"/>
        <w:jc w:val="both"/>
        <w:rPr>
          <w:rFonts w:cstheme="minorHAnsi"/>
          <w:bCs/>
          <w:sz w:val="21"/>
          <w:szCs w:val="21"/>
        </w:rPr>
      </w:pPr>
    </w:p>
    <w:p w:rsidR="004A626F" w:rsidRPr="00944342" w:rsidRDefault="004A626F" w:rsidP="004A626F">
      <w:pPr>
        <w:spacing w:after="0"/>
        <w:jc w:val="both"/>
        <w:rPr>
          <w:rFonts w:cstheme="minorHAnsi"/>
          <w:bCs/>
          <w:sz w:val="21"/>
          <w:szCs w:val="21"/>
        </w:rPr>
      </w:pPr>
      <w:r w:rsidRPr="00944342">
        <w:rPr>
          <w:rFonts w:cstheme="minorHAnsi"/>
          <w:bCs/>
          <w:sz w:val="21"/>
          <w:szCs w:val="21"/>
        </w:rPr>
        <w:t>Για περισσότερες πληροφορίες μπορείτε να απευθυ</w:t>
      </w:r>
      <w:r>
        <w:rPr>
          <w:rFonts w:cstheme="minorHAnsi"/>
          <w:bCs/>
          <w:sz w:val="21"/>
          <w:szCs w:val="21"/>
        </w:rPr>
        <w:t>νθείτε στην κα Γκιουρτζή Νικολίνα, στο τηλέφωνο 2310 804075.</w:t>
      </w:r>
      <w:r w:rsidRPr="00944342">
        <w:rPr>
          <w:rFonts w:cstheme="minorHAnsi"/>
          <w:bCs/>
          <w:sz w:val="21"/>
          <w:szCs w:val="21"/>
        </w:rPr>
        <w:t xml:space="preserve">  </w:t>
      </w:r>
    </w:p>
    <w:p w:rsidR="004A626F" w:rsidRPr="00944342" w:rsidRDefault="004A626F" w:rsidP="004A626F">
      <w:pPr>
        <w:ind w:left="1560"/>
        <w:rPr>
          <w:rFonts w:cstheme="minorHAnsi"/>
          <w:color w:val="003300"/>
        </w:rPr>
        <w:sectPr w:rsidR="004A626F" w:rsidRPr="00944342" w:rsidSect="00944342">
          <w:type w:val="continuous"/>
          <w:pgSz w:w="11906" w:h="16838"/>
          <w:pgMar w:top="142" w:right="849" w:bottom="142" w:left="709" w:header="708" w:footer="708" w:gutter="0"/>
          <w:cols w:num="2" w:space="708"/>
          <w:docGrid w:linePitch="360"/>
        </w:sectPr>
      </w:pPr>
    </w:p>
    <w:p w:rsidR="004A626F" w:rsidRPr="00944342" w:rsidRDefault="004A626F" w:rsidP="004A626F">
      <w:pPr>
        <w:ind w:left="1560"/>
        <w:rPr>
          <w:rFonts w:cstheme="minorHAnsi"/>
          <w:color w:val="003300"/>
        </w:rPr>
      </w:pPr>
    </w:p>
    <w:p w:rsidR="004A626F" w:rsidRDefault="004A626F" w:rsidP="004A626F">
      <w:pPr>
        <w:ind w:left="1134"/>
        <w:jc w:val="center"/>
        <w:rPr>
          <w:rFonts w:cstheme="minorHAnsi"/>
          <w:noProof/>
        </w:rPr>
      </w:pPr>
      <w:r w:rsidRPr="00944342">
        <w:rPr>
          <w:rFonts w:cstheme="minorHAnsi"/>
          <w:noProof/>
        </w:rPr>
        <w:drawing>
          <wp:inline distT="0" distB="0" distL="0" distR="0" wp14:anchorId="68D63F20" wp14:editId="7E408FF4">
            <wp:extent cx="4757058" cy="907197"/>
            <wp:effectExtent l="0" t="0" r="5715" b="7620"/>
            <wp:docPr id="5" name="Εικόνα 5" descr="Στην εικόνα παρουσιάζεται το λογότυπο της Ευρωπαϊκής Ένωσης - Ευρωπαϊκό Κοινωνικό Ταμείο, το λογότυπο του Επιχειρησιακού Προγράμματος Κεντρικής Μακεδονίας και το λογότυπο του ΕΣΠΑ 2014-2020. Με τη συγχρηματοδότηση της Ελλάδας και της Ευρωπαϊκής Ένωσ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Στην εικόνα παρουσιάζεται το λογότυπο της Ευρωπαϊκής Ένωσης - Ευρωπαϊκό Κοινωνικό Ταμείο, το λογότυπο του Επιχειρησιακού Προγράμματος Κεντρικής Μακεδονίας και το λογότυπο του ΕΣΠΑ 2014-2020. Με τη συγχρηματοδότηση της Ελλάδας και της Ευρωπαϊκής Ένωση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7461" cy="920623"/>
                    </a:xfrm>
                    <a:prstGeom prst="rect">
                      <a:avLst/>
                    </a:prstGeom>
                    <a:noFill/>
                    <a:ln>
                      <a:noFill/>
                    </a:ln>
                  </pic:spPr>
                </pic:pic>
              </a:graphicData>
            </a:graphic>
          </wp:inline>
        </w:drawing>
      </w:r>
    </w:p>
    <w:p w:rsidR="004A626F" w:rsidRDefault="004A626F" w:rsidP="004A626F">
      <w:pPr>
        <w:rPr>
          <w:rFonts w:cstheme="minorHAnsi"/>
          <w:noProof/>
        </w:rPr>
      </w:pPr>
    </w:p>
    <w:tbl>
      <w:tblPr>
        <w:tblStyle w:val="a4"/>
        <w:tblW w:w="1087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2283"/>
        <w:gridCol w:w="1241"/>
        <w:gridCol w:w="6080"/>
      </w:tblGrid>
      <w:tr w:rsidR="004A626F" w:rsidRPr="00BF6F0D" w:rsidTr="00DD56B3">
        <w:trPr>
          <w:trHeight w:val="735"/>
        </w:trPr>
        <w:tc>
          <w:tcPr>
            <w:tcW w:w="1266" w:type="dxa"/>
          </w:tcPr>
          <w:p w:rsidR="004A626F" w:rsidRDefault="004A626F" w:rsidP="00DD56B3">
            <w:pPr>
              <w:ind w:left="1050"/>
              <w:jc w:val="center"/>
              <w:rPr>
                <w:rFonts w:ascii="Arial Narrow" w:hAnsi="Arial Narrow"/>
                <w:color w:val="003300"/>
              </w:rPr>
            </w:pPr>
          </w:p>
          <w:p w:rsidR="004A626F" w:rsidRPr="006B0872" w:rsidRDefault="004A626F" w:rsidP="00DD56B3">
            <w:pPr>
              <w:ind w:left="36"/>
              <w:jc w:val="right"/>
              <w:rPr>
                <w:rFonts w:ascii="Arial Narrow" w:hAnsi="Arial Narrow"/>
                <w:i/>
                <w:iCs/>
                <w:color w:val="003300"/>
              </w:rPr>
            </w:pPr>
            <w:r w:rsidRPr="006B0872">
              <w:rPr>
                <w:rFonts w:ascii="Arial Narrow" w:hAnsi="Arial Narrow"/>
                <w:i/>
                <w:iCs/>
                <w:color w:val="003300"/>
              </w:rPr>
              <w:t>Δικαιούχος Πράξης</w:t>
            </w:r>
          </w:p>
        </w:tc>
        <w:tc>
          <w:tcPr>
            <w:tcW w:w="2283" w:type="dxa"/>
          </w:tcPr>
          <w:p w:rsidR="004A626F" w:rsidRDefault="004A626F" w:rsidP="00DD56B3">
            <w:pPr>
              <w:ind w:left="1050"/>
              <w:jc w:val="center"/>
              <w:rPr>
                <w:rFonts w:ascii="Arial Narrow" w:hAnsi="Arial Narrow"/>
                <w:color w:val="003300"/>
              </w:rPr>
            </w:pPr>
          </w:p>
          <w:p w:rsidR="004A626F" w:rsidRPr="00BF6F0D" w:rsidRDefault="004A626F" w:rsidP="00DD56B3">
            <w:pPr>
              <w:rPr>
                <w:rFonts w:ascii="Arial Narrow" w:hAnsi="Arial Narrow"/>
                <w:i/>
                <w:iCs/>
                <w:color w:val="003300"/>
              </w:rPr>
            </w:pPr>
            <w:r>
              <w:rPr>
                <w:rFonts w:ascii="Arial Narrow" w:hAnsi="Arial Narrow"/>
                <w:noProof/>
                <w:color w:val="003300"/>
                <w:lang w:eastAsia="el-GR"/>
              </w:rPr>
              <w:drawing>
                <wp:inline distT="0" distB="0" distL="0" distR="0" wp14:anchorId="0DDF81F9" wp14:editId="5289EA5F">
                  <wp:extent cx="694690" cy="628015"/>
                  <wp:effectExtent l="0" t="0" r="0" b="635"/>
                  <wp:docPr id="103" name="Εικόνα 103" descr="Λογότυπο ΕΣΑμεΑ.&#10;Τέσσερα χέρια ενωμένα σε δάφνες.&#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Εικόνα 103" descr="Λογότυπο ΕΣΑμεΑ.&#10;Τέσσερα χέρια ενωμένα σε δάφνες.&#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4690" cy="628015"/>
                          </a:xfrm>
                          <a:prstGeom prst="rect">
                            <a:avLst/>
                          </a:prstGeom>
                          <a:noFill/>
                        </pic:spPr>
                      </pic:pic>
                    </a:graphicData>
                  </a:graphic>
                </wp:inline>
              </w:drawing>
            </w:r>
          </w:p>
        </w:tc>
        <w:tc>
          <w:tcPr>
            <w:tcW w:w="1241" w:type="dxa"/>
          </w:tcPr>
          <w:p w:rsidR="004A626F" w:rsidRPr="00BF6F0D" w:rsidRDefault="004A626F" w:rsidP="00DD56B3">
            <w:pPr>
              <w:jc w:val="center"/>
              <w:rPr>
                <w:rFonts w:ascii="Arial Narrow" w:hAnsi="Arial Narrow"/>
                <w:color w:val="003300"/>
              </w:rPr>
            </w:pPr>
          </w:p>
          <w:p w:rsidR="004A626F" w:rsidRPr="00BF6F0D" w:rsidRDefault="004A626F" w:rsidP="00DD56B3">
            <w:pPr>
              <w:jc w:val="right"/>
              <w:rPr>
                <w:rFonts w:ascii="Arial Narrow" w:hAnsi="Arial Narrow"/>
                <w:i/>
                <w:iCs/>
                <w:color w:val="003300"/>
              </w:rPr>
            </w:pPr>
            <w:r>
              <w:rPr>
                <w:rFonts w:ascii="Arial Narrow" w:hAnsi="Arial Narrow"/>
                <w:i/>
                <w:iCs/>
                <w:color w:val="003300"/>
              </w:rPr>
              <w:t>Ανάδοχος</w:t>
            </w:r>
          </w:p>
        </w:tc>
        <w:tc>
          <w:tcPr>
            <w:tcW w:w="6080" w:type="dxa"/>
          </w:tcPr>
          <w:p w:rsidR="004A626F" w:rsidRPr="00BF6F0D" w:rsidRDefault="004A626F" w:rsidP="00DD56B3">
            <w:pPr>
              <w:ind w:left="1560"/>
              <w:jc w:val="center"/>
              <w:rPr>
                <w:rFonts w:ascii="Arial Narrow" w:hAnsi="Arial Narrow" w:cs="Open Sans ExtraBold"/>
                <w:noProof/>
                <w:color w:val="003300"/>
                <w:sz w:val="10"/>
                <w:szCs w:val="10"/>
                <w:lang w:eastAsia="el-GR"/>
              </w:rPr>
            </w:pPr>
          </w:p>
          <w:p w:rsidR="004A626F" w:rsidRPr="00BF6F0D" w:rsidRDefault="004A626F" w:rsidP="00DD56B3">
            <w:pPr>
              <w:spacing w:after="160" w:line="259" w:lineRule="auto"/>
              <w:rPr>
                <w:rFonts w:ascii="Arial Narrow" w:hAnsi="Arial Narrow" w:cs="Open Sans ExtraBold"/>
                <w:noProof/>
                <w:color w:val="003300"/>
                <w:sz w:val="18"/>
                <w:szCs w:val="18"/>
                <w:lang w:eastAsia="el-GR"/>
              </w:rPr>
            </w:pPr>
            <w:r w:rsidRPr="00BF6F0D">
              <w:rPr>
                <w:rFonts w:ascii="Arial Narrow" w:hAnsi="Arial Narrow"/>
                <w:noProof/>
                <w:color w:val="003300"/>
                <w:lang w:eastAsia="el-GR"/>
              </w:rPr>
              <w:drawing>
                <wp:inline distT="0" distB="0" distL="0" distR="0" wp14:anchorId="0FF13234" wp14:editId="331FB9C0">
                  <wp:extent cx="3565459" cy="352425"/>
                  <wp:effectExtent l="0" t="0" r="0" b="0"/>
                  <wp:docPr id="2" name="Picture 0" descr="Λογότυπα αναδόχ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Λογότυπα αναδόχου"/>
                          <pic:cNvPicPr/>
                        </pic:nvPicPr>
                        <pic:blipFill>
                          <a:blip r:embed="rId12"/>
                          <a:stretch>
                            <a:fillRect/>
                          </a:stretch>
                        </pic:blipFill>
                        <pic:spPr>
                          <a:xfrm>
                            <a:off x="0" y="0"/>
                            <a:ext cx="3565459" cy="352425"/>
                          </a:xfrm>
                          <a:prstGeom prst="rect">
                            <a:avLst/>
                          </a:prstGeom>
                        </pic:spPr>
                      </pic:pic>
                    </a:graphicData>
                  </a:graphic>
                </wp:inline>
              </w:drawing>
            </w:r>
          </w:p>
        </w:tc>
      </w:tr>
    </w:tbl>
    <w:p w:rsidR="004A626F" w:rsidRPr="008F5796" w:rsidRDefault="004A626F" w:rsidP="004A626F">
      <w:pPr>
        <w:tabs>
          <w:tab w:val="left" w:pos="2880"/>
        </w:tabs>
        <w:ind w:left="567"/>
        <w:rPr>
          <w:rFonts w:cstheme="minorHAnsi"/>
        </w:rPr>
      </w:pPr>
      <w:r>
        <w:rPr>
          <w:rFonts w:cstheme="minorHAnsi"/>
        </w:rPr>
        <w:tab/>
      </w:r>
    </w:p>
    <w:p w:rsidR="004A626F" w:rsidRDefault="004A626F" w:rsidP="004A626F">
      <w:pPr>
        <w:rPr>
          <w:sz w:val="24"/>
          <w:szCs w:val="24"/>
        </w:rPr>
      </w:pPr>
    </w:p>
    <w:p w:rsidR="004A626F" w:rsidRDefault="004A626F" w:rsidP="004A626F">
      <w:pPr>
        <w:rPr>
          <w:sz w:val="24"/>
          <w:szCs w:val="24"/>
        </w:rPr>
      </w:pPr>
    </w:p>
    <w:p w:rsidR="004A626F" w:rsidRDefault="004A626F" w:rsidP="004A626F">
      <w:pPr>
        <w:rPr>
          <w:sz w:val="24"/>
          <w:szCs w:val="24"/>
        </w:rPr>
      </w:pPr>
    </w:p>
    <w:p w:rsidR="004A626F" w:rsidRDefault="004A626F" w:rsidP="004A626F">
      <w:pPr>
        <w:rPr>
          <w:sz w:val="24"/>
          <w:szCs w:val="24"/>
        </w:rPr>
      </w:pPr>
    </w:p>
    <w:p w:rsidR="004A626F" w:rsidRDefault="004A626F" w:rsidP="004A626F">
      <w:pPr>
        <w:rPr>
          <w:sz w:val="24"/>
          <w:szCs w:val="24"/>
        </w:rPr>
      </w:pPr>
    </w:p>
    <w:p w:rsidR="004A626F" w:rsidRDefault="004A626F" w:rsidP="004A626F">
      <w:pPr>
        <w:rPr>
          <w:sz w:val="24"/>
          <w:szCs w:val="24"/>
        </w:rPr>
      </w:pPr>
    </w:p>
    <w:p w:rsidR="004A626F" w:rsidRDefault="004A626F" w:rsidP="004A626F">
      <w:pPr>
        <w:rPr>
          <w:sz w:val="24"/>
          <w:szCs w:val="24"/>
        </w:rPr>
      </w:pPr>
    </w:p>
    <w:p w:rsidR="004A626F" w:rsidRDefault="004A626F" w:rsidP="004A626F">
      <w:pPr>
        <w:rPr>
          <w:sz w:val="24"/>
          <w:szCs w:val="24"/>
        </w:rPr>
      </w:pPr>
    </w:p>
    <w:p w:rsidR="004A626F" w:rsidRDefault="004A626F" w:rsidP="004A626F">
      <w:pPr>
        <w:rPr>
          <w:sz w:val="24"/>
          <w:szCs w:val="24"/>
        </w:rPr>
      </w:pPr>
    </w:p>
    <w:p w:rsidR="004A626F" w:rsidRDefault="004A626F" w:rsidP="004A626F">
      <w:pPr>
        <w:rPr>
          <w:sz w:val="24"/>
          <w:szCs w:val="24"/>
        </w:rPr>
      </w:pPr>
    </w:p>
    <w:p w:rsidR="004A626F" w:rsidRDefault="004A626F" w:rsidP="004A626F">
      <w:pPr>
        <w:rPr>
          <w:sz w:val="24"/>
          <w:szCs w:val="24"/>
        </w:rPr>
      </w:pPr>
    </w:p>
    <w:p w:rsidR="004A626F" w:rsidRDefault="004A626F" w:rsidP="004A626F">
      <w:pPr>
        <w:rPr>
          <w:sz w:val="24"/>
          <w:szCs w:val="24"/>
        </w:rPr>
      </w:pPr>
    </w:p>
    <w:p w:rsidR="004A626F" w:rsidRDefault="004A626F" w:rsidP="004A626F">
      <w:pPr>
        <w:rPr>
          <w:sz w:val="24"/>
          <w:szCs w:val="24"/>
        </w:rPr>
      </w:pPr>
    </w:p>
    <w:p w:rsidR="004A626F" w:rsidRDefault="004A626F" w:rsidP="004A626F">
      <w:pPr>
        <w:rPr>
          <w:sz w:val="24"/>
          <w:szCs w:val="24"/>
        </w:rPr>
      </w:pPr>
    </w:p>
    <w:p w:rsidR="004A626F" w:rsidRDefault="004A626F" w:rsidP="004A626F">
      <w:pPr>
        <w:rPr>
          <w:sz w:val="24"/>
          <w:szCs w:val="24"/>
        </w:rPr>
      </w:pPr>
    </w:p>
    <w:p w:rsidR="004A626F" w:rsidRDefault="004A626F" w:rsidP="004A626F">
      <w:pPr>
        <w:rPr>
          <w:sz w:val="24"/>
          <w:szCs w:val="24"/>
        </w:rPr>
      </w:pPr>
    </w:p>
    <w:p w:rsidR="004A626F" w:rsidRDefault="004A626F" w:rsidP="004A626F">
      <w:pPr>
        <w:rPr>
          <w:sz w:val="24"/>
          <w:szCs w:val="24"/>
        </w:rPr>
      </w:pPr>
    </w:p>
    <w:p w:rsidR="004A626F" w:rsidRDefault="004A626F" w:rsidP="004A626F">
      <w:pPr>
        <w:rPr>
          <w:sz w:val="24"/>
          <w:szCs w:val="24"/>
        </w:rPr>
      </w:pPr>
    </w:p>
    <w:tbl>
      <w:tblPr>
        <w:tblStyle w:val="a4"/>
        <w:tblW w:w="10336"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6"/>
      </w:tblGrid>
      <w:tr w:rsidR="004A626F" w:rsidRPr="00671393" w:rsidTr="00DD56B3">
        <w:trPr>
          <w:trHeight w:val="193"/>
        </w:trPr>
        <w:tc>
          <w:tcPr>
            <w:tcW w:w="10336" w:type="dxa"/>
          </w:tcPr>
          <w:p w:rsidR="004A626F" w:rsidRDefault="004A626F" w:rsidP="00DD56B3">
            <w:pPr>
              <w:pStyle w:val="1"/>
              <w:jc w:val="center"/>
              <w:outlineLvl w:val="0"/>
              <w:rPr>
                <w:color w:val="auto"/>
                <w:sz w:val="24"/>
                <w:szCs w:val="24"/>
                <w:lang w:val="el-GR"/>
              </w:rPr>
            </w:pPr>
            <w:r w:rsidRPr="00915612">
              <w:rPr>
                <w:color w:val="auto"/>
                <w:sz w:val="24"/>
                <w:szCs w:val="24"/>
                <w:lang w:val="el-GR"/>
              </w:rPr>
              <w:t xml:space="preserve">Αίτηση Συμμετοχής </w:t>
            </w:r>
            <w:r>
              <w:rPr>
                <w:color w:val="auto"/>
                <w:sz w:val="24"/>
                <w:szCs w:val="24"/>
                <w:lang w:val="el-GR"/>
              </w:rPr>
              <w:t xml:space="preserve">στην Τεχνική Συνάντηση </w:t>
            </w:r>
            <w:r w:rsidRPr="00915612">
              <w:rPr>
                <w:color w:val="auto"/>
                <w:sz w:val="24"/>
                <w:szCs w:val="24"/>
                <w:lang w:val="el-GR"/>
              </w:rPr>
              <w:t>με θέμα:</w:t>
            </w:r>
          </w:p>
          <w:p w:rsidR="004A626F" w:rsidRPr="00915612" w:rsidRDefault="004A626F" w:rsidP="00DD56B3">
            <w:pPr>
              <w:pStyle w:val="1"/>
              <w:jc w:val="center"/>
              <w:outlineLvl w:val="0"/>
              <w:rPr>
                <w:color w:val="auto"/>
                <w:sz w:val="24"/>
                <w:szCs w:val="24"/>
                <w:lang w:val="el-GR"/>
              </w:rPr>
            </w:pPr>
            <w:r w:rsidRPr="00915612">
              <w:rPr>
                <w:rFonts w:cstheme="minorHAnsi"/>
                <w:i/>
                <w:iCs/>
                <w:color w:val="auto"/>
                <w:sz w:val="24"/>
                <w:szCs w:val="24"/>
                <w:u w:val="single"/>
                <w:lang w:val="el-GR"/>
              </w:rPr>
              <w:t>«</w:t>
            </w:r>
            <w:r>
              <w:rPr>
                <w:rFonts w:cstheme="minorHAnsi"/>
                <w:i/>
                <w:iCs/>
                <w:color w:val="auto"/>
                <w:sz w:val="24"/>
                <w:szCs w:val="24"/>
                <w:u w:val="single"/>
                <w:lang w:val="el-GR"/>
              </w:rPr>
              <w:t>Η δικαιωματική προσέγγιση της αναπηρίας στις τοπικές, κοινωνικές και αναπτυξιακές πολιτικές</w:t>
            </w:r>
            <w:r w:rsidRPr="00915612">
              <w:rPr>
                <w:rFonts w:cstheme="minorHAnsi"/>
                <w:i/>
                <w:iCs/>
                <w:color w:val="auto"/>
                <w:sz w:val="24"/>
                <w:szCs w:val="24"/>
                <w:u w:val="single"/>
                <w:lang w:val="el-GR"/>
              </w:rPr>
              <w:t>»</w:t>
            </w:r>
          </w:p>
          <w:p w:rsidR="004A626F" w:rsidRPr="00C5095A" w:rsidRDefault="004A626F" w:rsidP="00DD56B3">
            <w:pPr>
              <w:jc w:val="center"/>
              <w:rPr>
                <w:rFonts w:ascii="Cambria" w:hAnsi="Cambria" w:cstheme="minorHAnsi"/>
                <w:sz w:val="24"/>
                <w:szCs w:val="24"/>
              </w:rPr>
            </w:pPr>
          </w:p>
        </w:tc>
      </w:tr>
    </w:tbl>
    <w:tbl>
      <w:tblPr>
        <w:tblStyle w:val="a4"/>
        <w:tblpPr w:leftFromText="180" w:rightFromText="180" w:vertAnchor="text" w:horzAnchor="margin" w:tblpXSpec="center" w:tblpY="300"/>
        <w:tblW w:w="10343" w:type="dxa"/>
        <w:tblLook w:val="04A0" w:firstRow="1" w:lastRow="0" w:firstColumn="1" w:lastColumn="0" w:noHBand="0" w:noVBand="1"/>
      </w:tblPr>
      <w:tblGrid>
        <w:gridCol w:w="2972"/>
        <w:gridCol w:w="7371"/>
      </w:tblGrid>
      <w:tr w:rsidR="004A626F" w:rsidRPr="00123640" w:rsidTr="00DD56B3">
        <w:trPr>
          <w:trHeight w:val="321"/>
        </w:trPr>
        <w:tc>
          <w:tcPr>
            <w:tcW w:w="2972" w:type="dxa"/>
          </w:tcPr>
          <w:p w:rsidR="004A626F" w:rsidRPr="00123640" w:rsidRDefault="004A626F" w:rsidP="00DD56B3">
            <w:pPr>
              <w:rPr>
                <w:rFonts w:asciiTheme="minorHAnsi" w:hAnsiTheme="minorHAnsi" w:cstheme="minorHAnsi"/>
                <w:b/>
                <w:bCs/>
                <w:u w:val="single"/>
              </w:rPr>
            </w:pPr>
            <w:r>
              <w:rPr>
                <w:rFonts w:asciiTheme="minorHAnsi" w:hAnsiTheme="minorHAnsi" w:cstheme="minorHAnsi"/>
                <w:b/>
                <w:bCs/>
                <w:u w:val="single"/>
              </w:rPr>
              <w:t xml:space="preserve">Ονοματεπώνυμο </w:t>
            </w:r>
          </w:p>
        </w:tc>
        <w:tc>
          <w:tcPr>
            <w:tcW w:w="7371" w:type="dxa"/>
          </w:tcPr>
          <w:p w:rsidR="004A626F" w:rsidRPr="00123640" w:rsidRDefault="004A626F" w:rsidP="00DD56B3">
            <w:pPr>
              <w:jc w:val="center"/>
              <w:rPr>
                <w:rFonts w:asciiTheme="minorHAnsi" w:hAnsiTheme="minorHAnsi" w:cstheme="minorHAnsi"/>
                <w:b/>
                <w:bCs/>
                <w:u w:val="single"/>
              </w:rPr>
            </w:pPr>
          </w:p>
        </w:tc>
      </w:tr>
      <w:tr w:rsidR="004A626F" w:rsidRPr="00123640" w:rsidTr="00DD56B3">
        <w:trPr>
          <w:trHeight w:val="321"/>
        </w:trPr>
        <w:tc>
          <w:tcPr>
            <w:tcW w:w="2972" w:type="dxa"/>
          </w:tcPr>
          <w:p w:rsidR="004A626F" w:rsidRPr="00123640" w:rsidRDefault="004A626F" w:rsidP="00DD56B3">
            <w:pPr>
              <w:rPr>
                <w:rFonts w:asciiTheme="minorHAnsi" w:hAnsiTheme="minorHAnsi" w:cstheme="minorHAnsi"/>
                <w:b/>
                <w:bCs/>
                <w:u w:val="single"/>
              </w:rPr>
            </w:pPr>
            <w:r w:rsidRPr="00123640">
              <w:rPr>
                <w:rFonts w:asciiTheme="minorHAnsi" w:hAnsiTheme="minorHAnsi" w:cstheme="minorHAnsi"/>
                <w:b/>
                <w:bCs/>
                <w:u w:val="single"/>
              </w:rPr>
              <w:t>Ιδιότητα</w:t>
            </w:r>
          </w:p>
        </w:tc>
        <w:tc>
          <w:tcPr>
            <w:tcW w:w="7371" w:type="dxa"/>
          </w:tcPr>
          <w:p w:rsidR="004A626F" w:rsidRPr="00123640" w:rsidRDefault="004A626F" w:rsidP="00DD56B3">
            <w:pPr>
              <w:jc w:val="center"/>
              <w:rPr>
                <w:rFonts w:asciiTheme="minorHAnsi" w:hAnsiTheme="minorHAnsi" w:cstheme="minorHAnsi"/>
                <w:b/>
                <w:bCs/>
                <w:u w:val="single"/>
              </w:rPr>
            </w:pPr>
          </w:p>
        </w:tc>
      </w:tr>
      <w:tr w:rsidR="004A626F" w:rsidRPr="00123640" w:rsidTr="00DD56B3">
        <w:trPr>
          <w:trHeight w:val="321"/>
        </w:trPr>
        <w:tc>
          <w:tcPr>
            <w:tcW w:w="2972" w:type="dxa"/>
          </w:tcPr>
          <w:p w:rsidR="004A626F" w:rsidRPr="00286519" w:rsidRDefault="004A626F" w:rsidP="00DD56B3">
            <w:pPr>
              <w:rPr>
                <w:rFonts w:asciiTheme="minorHAnsi" w:hAnsiTheme="minorHAnsi" w:cstheme="minorHAnsi"/>
                <w:b/>
                <w:bCs/>
                <w:u w:val="single"/>
              </w:rPr>
            </w:pPr>
            <w:r>
              <w:rPr>
                <w:rFonts w:asciiTheme="minorHAnsi" w:hAnsiTheme="minorHAnsi" w:cstheme="minorHAnsi"/>
                <w:b/>
                <w:bCs/>
                <w:u w:val="single"/>
              </w:rPr>
              <w:t>Δήμος / Περιφερειακή Ενότητα</w:t>
            </w:r>
          </w:p>
        </w:tc>
        <w:tc>
          <w:tcPr>
            <w:tcW w:w="7371" w:type="dxa"/>
          </w:tcPr>
          <w:p w:rsidR="004A626F" w:rsidRPr="00123640" w:rsidRDefault="004A626F" w:rsidP="00DD56B3">
            <w:pPr>
              <w:jc w:val="center"/>
              <w:rPr>
                <w:rFonts w:asciiTheme="minorHAnsi" w:hAnsiTheme="minorHAnsi" w:cstheme="minorHAnsi"/>
                <w:b/>
                <w:bCs/>
                <w:u w:val="single"/>
              </w:rPr>
            </w:pPr>
          </w:p>
        </w:tc>
      </w:tr>
      <w:tr w:rsidR="004A626F" w:rsidRPr="00123640" w:rsidTr="00DD56B3">
        <w:trPr>
          <w:trHeight w:val="321"/>
        </w:trPr>
        <w:tc>
          <w:tcPr>
            <w:tcW w:w="2972" w:type="dxa"/>
          </w:tcPr>
          <w:p w:rsidR="004A626F" w:rsidRPr="00123640" w:rsidRDefault="004A626F" w:rsidP="00DD56B3">
            <w:pPr>
              <w:rPr>
                <w:rFonts w:asciiTheme="minorHAnsi" w:hAnsiTheme="minorHAnsi" w:cstheme="minorHAnsi"/>
                <w:b/>
                <w:bCs/>
                <w:u w:val="single"/>
              </w:rPr>
            </w:pPr>
            <w:r w:rsidRPr="00123640">
              <w:rPr>
                <w:rFonts w:asciiTheme="minorHAnsi" w:hAnsiTheme="minorHAnsi" w:cstheme="minorHAnsi"/>
                <w:b/>
                <w:bCs/>
                <w:u w:val="single"/>
              </w:rPr>
              <w:t xml:space="preserve">Τηλέφωνο Επικοινωνίας </w:t>
            </w:r>
          </w:p>
        </w:tc>
        <w:tc>
          <w:tcPr>
            <w:tcW w:w="7371" w:type="dxa"/>
          </w:tcPr>
          <w:p w:rsidR="004A626F" w:rsidRPr="00123640" w:rsidRDefault="004A626F" w:rsidP="00DD56B3">
            <w:pPr>
              <w:jc w:val="center"/>
              <w:rPr>
                <w:rFonts w:asciiTheme="minorHAnsi" w:hAnsiTheme="minorHAnsi" w:cstheme="minorHAnsi"/>
                <w:b/>
                <w:bCs/>
                <w:u w:val="single"/>
              </w:rPr>
            </w:pPr>
          </w:p>
        </w:tc>
      </w:tr>
      <w:tr w:rsidR="004A626F" w:rsidRPr="00123640" w:rsidTr="00DD56B3">
        <w:trPr>
          <w:trHeight w:val="321"/>
        </w:trPr>
        <w:tc>
          <w:tcPr>
            <w:tcW w:w="2972" w:type="dxa"/>
          </w:tcPr>
          <w:p w:rsidR="004A626F" w:rsidRPr="00123640" w:rsidRDefault="004A626F" w:rsidP="00DD56B3">
            <w:pPr>
              <w:rPr>
                <w:rFonts w:asciiTheme="minorHAnsi" w:hAnsiTheme="minorHAnsi" w:cstheme="minorHAnsi"/>
                <w:b/>
                <w:bCs/>
                <w:u w:val="single"/>
              </w:rPr>
            </w:pPr>
            <w:r w:rsidRPr="00123640">
              <w:rPr>
                <w:rFonts w:asciiTheme="minorHAnsi" w:hAnsiTheme="minorHAnsi" w:cstheme="minorHAnsi"/>
                <w:b/>
                <w:bCs/>
                <w:u w:val="single"/>
                <w:lang w:val="en-US"/>
              </w:rPr>
              <w:t xml:space="preserve">Email </w:t>
            </w:r>
          </w:p>
        </w:tc>
        <w:tc>
          <w:tcPr>
            <w:tcW w:w="7371" w:type="dxa"/>
          </w:tcPr>
          <w:p w:rsidR="004A626F" w:rsidRPr="00123640" w:rsidRDefault="004A626F" w:rsidP="00DD56B3">
            <w:pPr>
              <w:jc w:val="center"/>
              <w:rPr>
                <w:rFonts w:asciiTheme="minorHAnsi" w:hAnsiTheme="minorHAnsi" w:cstheme="minorHAnsi"/>
                <w:b/>
                <w:bCs/>
                <w:u w:val="single"/>
              </w:rPr>
            </w:pPr>
          </w:p>
        </w:tc>
      </w:tr>
    </w:tbl>
    <w:p w:rsidR="004A626F" w:rsidRDefault="004A626F" w:rsidP="004A626F">
      <w:pPr>
        <w:spacing w:line="240" w:lineRule="auto"/>
        <w:rPr>
          <w:rFonts w:asciiTheme="majorHAnsi" w:hAnsiTheme="majorHAnsi"/>
        </w:rPr>
        <w:sectPr w:rsidR="004A626F" w:rsidSect="004A626F">
          <w:headerReference w:type="default" r:id="rId13"/>
          <w:footerReference w:type="default" r:id="rId14"/>
          <w:headerReference w:type="first" r:id="rId15"/>
          <w:footerReference w:type="first" r:id="rId16"/>
          <w:pgSz w:w="11906" w:h="16838"/>
          <w:pgMar w:top="873" w:right="1797" w:bottom="873" w:left="1797" w:header="0" w:footer="0" w:gutter="0"/>
          <w:cols w:space="708"/>
          <w:titlePg/>
          <w:docGrid w:linePitch="360"/>
        </w:sectPr>
      </w:pPr>
    </w:p>
    <w:p w:rsidR="004A626F" w:rsidRPr="006A00E3" w:rsidRDefault="004A626F" w:rsidP="004A626F">
      <w:pPr>
        <w:spacing w:line="240" w:lineRule="auto"/>
        <w:rPr>
          <w:rFonts w:asciiTheme="majorHAnsi" w:hAnsiTheme="majorHAnsi"/>
        </w:rPr>
        <w:sectPr w:rsidR="004A626F" w:rsidRPr="006A00E3" w:rsidSect="00072E61">
          <w:type w:val="continuous"/>
          <w:pgSz w:w="11906" w:h="16838"/>
          <w:pgMar w:top="873" w:right="1797" w:bottom="873" w:left="1797" w:header="0" w:footer="0" w:gutter="0"/>
          <w:cols w:space="708"/>
          <w:titlePg/>
          <w:docGrid w:linePitch="360"/>
        </w:sectPr>
      </w:pPr>
    </w:p>
    <w:p w:rsidR="004A626F" w:rsidRDefault="004A626F" w:rsidP="004A626F">
      <w:pPr>
        <w:jc w:val="both"/>
        <w:rPr>
          <w:rFonts w:cstheme="minorHAnsi"/>
        </w:rPr>
      </w:pPr>
    </w:p>
    <w:p w:rsidR="004A626F" w:rsidRPr="00C5095A" w:rsidRDefault="004A626F" w:rsidP="004A626F">
      <w:pPr>
        <w:jc w:val="both"/>
      </w:pPr>
      <w:r w:rsidRPr="00C5095A">
        <w:rPr>
          <w:rFonts w:cstheme="minorHAnsi"/>
        </w:rPr>
        <w:t>Με το παρόν, θα ήθελα να εκδηλώσω ενδιαφέρον</w:t>
      </w:r>
      <w:r>
        <w:rPr>
          <w:rFonts w:cstheme="minorHAnsi"/>
        </w:rPr>
        <w:t xml:space="preserve"> σ</w:t>
      </w:r>
      <w:r w:rsidRPr="00C5095A">
        <w:rPr>
          <w:rFonts w:cstheme="minorHAnsi"/>
        </w:rPr>
        <w:t>υμμετοχή</w:t>
      </w:r>
      <w:r>
        <w:rPr>
          <w:rFonts w:cstheme="minorHAnsi"/>
        </w:rPr>
        <w:t>ς</w:t>
      </w:r>
      <w:r w:rsidRPr="00C5095A">
        <w:rPr>
          <w:rFonts w:cstheme="minorHAnsi"/>
        </w:rPr>
        <w:t xml:space="preserve"> στο Σεμινάριο </w:t>
      </w:r>
      <w:r>
        <w:rPr>
          <w:rFonts w:cstheme="minorHAnsi"/>
        </w:rPr>
        <w:t>Επιμόρφωσης</w:t>
      </w:r>
      <w:r w:rsidRPr="00C5095A">
        <w:rPr>
          <w:rFonts w:cstheme="minorHAnsi"/>
        </w:rPr>
        <w:t xml:space="preserve"> που διοργανών</w:t>
      </w:r>
      <w:r>
        <w:rPr>
          <w:rFonts w:cstheme="minorHAnsi"/>
        </w:rPr>
        <w:t>ει η Ε.Σ.Α.μεΑ.</w:t>
      </w:r>
      <w:r w:rsidRPr="00C5095A">
        <w:rPr>
          <w:rFonts w:cstheme="minorHAnsi"/>
        </w:rPr>
        <w:t xml:space="preserve"> στο πλαίσιο της Δράσης </w:t>
      </w:r>
      <w:r>
        <w:rPr>
          <w:rFonts w:cstheme="minorHAnsi"/>
        </w:rPr>
        <w:t>1.2</w:t>
      </w:r>
      <w:r w:rsidRPr="00B24A96">
        <w:rPr>
          <w:rFonts w:cstheme="minorHAnsi"/>
        </w:rPr>
        <w:t>:</w:t>
      </w:r>
      <w:r w:rsidRPr="00C5095A">
        <w:t xml:space="preserve"> </w:t>
      </w:r>
      <w:r w:rsidRPr="006265EC">
        <w:t>«</w:t>
      </w:r>
      <w:r>
        <w:t>Τεχνικές Συναντήσεις με θέμα</w:t>
      </w:r>
      <w:r w:rsidRPr="0091525F">
        <w:t xml:space="preserve"> “</w:t>
      </w:r>
      <w:r>
        <w:t>Η δικαιωματική προσέγγιση της αναπηρίας στις τοπικές, κοινωνικές και αναπτυξιακές πολιτικές</w:t>
      </w:r>
      <w:r w:rsidRPr="006265EC">
        <w:t>»</w:t>
      </w:r>
      <w:r>
        <w:t xml:space="preserve">, του Υποέργου 1: </w:t>
      </w:r>
      <w:r w:rsidRPr="002F00BA">
        <w:t>«Ενημέρωση / Ευαισθητοποίηση για την προώθηση της εφαρμογής της δικαιωματικής προσέγγισης για την αναπηρία»</w:t>
      </w:r>
      <w:r>
        <w:t xml:space="preserve">, της </w:t>
      </w:r>
      <w:r w:rsidRPr="002F00BA">
        <w:t>Πράξη</w:t>
      </w:r>
      <w:r>
        <w:t>ς</w:t>
      </w:r>
      <w:r w:rsidRPr="002F00BA">
        <w:t xml:space="preserve"> «Ολοκληρωμένη Υπηρεσία Καταπολέμησης των Διακρίσεων και Προώθησης της Κοινωνικής Ένταξης των Ατόμων με Αναπηρία, των Ατόμων με Χρόνιες Παθήσεις και των Οικογενειών τους που Διαβιούν στην Περιφέρεια της Κεντρικής Μακεδονίας»</w:t>
      </w:r>
      <w:r>
        <w:t>.</w:t>
      </w:r>
    </w:p>
    <w:p w:rsidR="004A626F" w:rsidRDefault="004A626F" w:rsidP="004A626F">
      <w:pPr>
        <w:jc w:val="both"/>
        <w:rPr>
          <w:rFonts w:cstheme="minorHAnsi"/>
          <w:bCs/>
        </w:rPr>
      </w:pPr>
      <w:r>
        <w:rPr>
          <w:rFonts w:cstheme="minorHAnsi"/>
        </w:rPr>
        <w:t xml:space="preserve">Η Τεχνική Συνάντηση </w:t>
      </w:r>
      <w:r w:rsidRPr="00C5095A">
        <w:rPr>
          <w:rFonts w:cstheme="minorHAnsi"/>
        </w:rPr>
        <w:t xml:space="preserve">θα υλοποιηθεί </w:t>
      </w:r>
      <w:r>
        <w:rPr>
          <w:rFonts w:cstheme="minorHAnsi"/>
        </w:rPr>
        <w:t xml:space="preserve">την </w:t>
      </w:r>
      <w:r>
        <w:rPr>
          <w:rFonts w:cstheme="minorHAnsi"/>
          <w:b/>
          <w:sz w:val="21"/>
          <w:szCs w:val="21"/>
        </w:rPr>
        <w:t>Πέμπτη 09 Μαρτίου</w:t>
      </w:r>
      <w:r w:rsidRPr="00E019F3">
        <w:rPr>
          <w:rFonts w:cstheme="minorHAnsi"/>
          <w:b/>
          <w:sz w:val="21"/>
          <w:szCs w:val="21"/>
        </w:rPr>
        <w:t xml:space="preserve"> 2023</w:t>
      </w:r>
      <w:r w:rsidRPr="00E019F3">
        <w:rPr>
          <w:rFonts w:cstheme="minorHAnsi"/>
          <w:bCs/>
          <w:sz w:val="21"/>
          <w:szCs w:val="21"/>
        </w:rPr>
        <w:t xml:space="preserve">, και </w:t>
      </w:r>
      <w:r w:rsidRPr="00E019F3">
        <w:rPr>
          <w:rFonts w:cstheme="minorHAnsi"/>
          <w:b/>
          <w:sz w:val="21"/>
          <w:szCs w:val="21"/>
        </w:rPr>
        <w:t xml:space="preserve">ώρες 10:00-16:00 </w:t>
      </w:r>
      <w:r>
        <w:rPr>
          <w:rFonts w:cstheme="minorHAnsi"/>
          <w:bCs/>
          <w:sz w:val="21"/>
          <w:szCs w:val="21"/>
        </w:rPr>
        <w:t xml:space="preserve">στον χώρο της Αίθουσας Δ.Σ. του Δημαρχείου Σκύδρας (Πλατεία Ελευθερίας). </w:t>
      </w:r>
    </w:p>
    <w:p w:rsidR="004A626F" w:rsidRDefault="004A626F" w:rsidP="004A626F">
      <w:pPr>
        <w:jc w:val="both"/>
        <w:rPr>
          <w:rFonts w:cstheme="minorHAnsi"/>
          <w:bCs/>
        </w:rPr>
      </w:pPr>
      <w:r>
        <w:rPr>
          <w:rFonts w:cstheme="minorHAnsi"/>
          <w:bCs/>
        </w:rPr>
        <w:t>Δηλώνω ότι:</w:t>
      </w:r>
    </w:p>
    <w:p w:rsidR="004A626F" w:rsidRPr="002F00BA" w:rsidRDefault="004A626F" w:rsidP="004A626F">
      <w:pPr>
        <w:jc w:val="both"/>
      </w:pPr>
      <w:r>
        <w:rPr>
          <w:rFonts w:cstheme="minorHAnsi"/>
          <w:bCs/>
        </w:rPr>
        <w:t>α)</w:t>
      </w:r>
      <w:r w:rsidRPr="002F00BA">
        <w:t xml:space="preserve"> </w:t>
      </w:r>
      <w:r>
        <w:t xml:space="preserve">είμαι χρήστης αναπηρικού αμαξιδίου: </w:t>
      </w:r>
      <w:r w:rsidRPr="002F00BA">
        <w:t xml:space="preserve">   </w:t>
      </w:r>
      <w:r>
        <w:rPr>
          <w:lang w:val="en-US"/>
        </w:rPr>
        <w:t>NAI</w:t>
      </w:r>
      <w:r w:rsidRPr="002F00BA">
        <w:t xml:space="preserve">          </w:t>
      </w:r>
      <w:r>
        <w:rPr>
          <w:lang w:val="en-US"/>
        </w:rPr>
        <w:t>OXI</w:t>
      </w:r>
    </w:p>
    <w:p w:rsidR="004A626F" w:rsidRPr="002F00BA" w:rsidRDefault="004A626F" w:rsidP="004A626F">
      <w:pPr>
        <w:jc w:val="both"/>
        <w:rPr>
          <w:rFonts w:cstheme="minorHAnsi"/>
          <w:bCs/>
        </w:rPr>
      </w:pPr>
      <w:r>
        <w:t xml:space="preserve">β) επιθυμώ </w:t>
      </w:r>
      <w:r w:rsidRPr="002F00BA">
        <w:rPr>
          <w:rFonts w:cstheme="minorHAnsi"/>
          <w:bCs/>
        </w:rPr>
        <w:t xml:space="preserve">διερμηνεία στην Ελληνική Νοηματική Γλώσσα: ΝΑΙ          </w:t>
      </w:r>
      <w:r>
        <w:rPr>
          <w:rFonts w:cstheme="minorHAnsi"/>
          <w:bCs/>
          <w:lang w:val="en-US"/>
        </w:rPr>
        <w:t>OXI</w:t>
      </w:r>
    </w:p>
    <w:p w:rsidR="004A626F" w:rsidRPr="002F00BA" w:rsidRDefault="004A626F" w:rsidP="004A626F">
      <w:pPr>
        <w:jc w:val="both"/>
        <w:rPr>
          <w:rFonts w:cstheme="minorHAnsi"/>
        </w:rPr>
      </w:pPr>
      <w:r>
        <w:rPr>
          <w:rFonts w:cstheme="minorHAnsi"/>
          <w:bCs/>
        </w:rPr>
        <w:t xml:space="preserve">γ) επιθυμώ έντυπη έκδοση υποστηρικτικού εγχειριδίου σε μορφή </w:t>
      </w:r>
      <w:r>
        <w:rPr>
          <w:rFonts w:cstheme="minorHAnsi"/>
          <w:bCs/>
          <w:lang w:val="en-US"/>
        </w:rPr>
        <w:t>braille</w:t>
      </w:r>
      <w:r>
        <w:rPr>
          <w:rFonts w:cstheme="minorHAnsi"/>
          <w:bCs/>
        </w:rPr>
        <w:t>:</w:t>
      </w:r>
      <w:r w:rsidRPr="002F00BA">
        <w:rPr>
          <w:rFonts w:cstheme="minorHAnsi"/>
          <w:bCs/>
        </w:rPr>
        <w:t xml:space="preserve">  </w:t>
      </w:r>
      <w:r>
        <w:rPr>
          <w:rFonts w:cstheme="minorHAnsi"/>
          <w:bCs/>
          <w:lang w:val="en-US"/>
        </w:rPr>
        <w:t>NAI</w:t>
      </w:r>
      <w:r w:rsidRPr="002F00BA">
        <w:rPr>
          <w:rFonts w:cstheme="minorHAnsi"/>
          <w:bCs/>
        </w:rPr>
        <w:t xml:space="preserve">        </w:t>
      </w:r>
      <w:r>
        <w:rPr>
          <w:rFonts w:cstheme="minorHAnsi"/>
          <w:bCs/>
          <w:lang w:val="en-US"/>
        </w:rPr>
        <w:t>OXI</w:t>
      </w:r>
    </w:p>
    <w:p w:rsidR="004A626F" w:rsidRPr="00286519" w:rsidRDefault="004A626F" w:rsidP="004A626F">
      <w:pPr>
        <w:jc w:val="both"/>
        <w:rPr>
          <w:rFonts w:cstheme="minorHAnsi"/>
        </w:rPr>
      </w:pPr>
      <w:r>
        <w:rPr>
          <w:rFonts w:cstheme="minorHAnsi"/>
        </w:rPr>
        <w:t>δ) Ακολουθώ διατροφή: α) δι</w:t>
      </w:r>
      <w:r w:rsidRPr="00C5095A">
        <w:rPr>
          <w:rFonts w:cstheme="minorHAnsi"/>
        </w:rPr>
        <w:t>αβητική</w:t>
      </w:r>
      <w:r>
        <w:rPr>
          <w:rFonts w:cstheme="minorHAnsi"/>
        </w:rPr>
        <w:t>, β)</w:t>
      </w:r>
      <w:r w:rsidRPr="00C5095A">
        <w:rPr>
          <w:rFonts w:cstheme="minorHAnsi"/>
        </w:rPr>
        <w:t xml:space="preserve">  </w:t>
      </w:r>
      <w:r w:rsidRPr="000C3250">
        <w:rPr>
          <w:rFonts w:cstheme="minorHAnsi"/>
          <w:lang w:val="en-US"/>
        </w:rPr>
        <w:t>gluten</w:t>
      </w:r>
      <w:r w:rsidRPr="00C5095A">
        <w:rPr>
          <w:rFonts w:cstheme="minorHAnsi"/>
        </w:rPr>
        <w:t xml:space="preserve"> </w:t>
      </w:r>
      <w:r w:rsidRPr="000C3250">
        <w:rPr>
          <w:rFonts w:cstheme="minorHAnsi"/>
          <w:lang w:val="en-US"/>
        </w:rPr>
        <w:t>free</w:t>
      </w:r>
      <w:r>
        <w:rPr>
          <w:rFonts w:cstheme="minorHAnsi"/>
        </w:rPr>
        <w:t>, γ) άλλο: …………………………………. *</w:t>
      </w:r>
    </w:p>
    <w:p w:rsidR="004A626F" w:rsidRPr="00FC0D47" w:rsidRDefault="004A626F" w:rsidP="004A626F">
      <w:pPr>
        <w:ind w:left="5760"/>
        <w:jc w:val="center"/>
        <w:rPr>
          <w:rFonts w:asciiTheme="majorHAnsi" w:hAnsiTheme="majorHAnsi"/>
          <w:bCs/>
        </w:rPr>
        <w:sectPr w:rsidR="004A626F" w:rsidRPr="00FC0D47" w:rsidSect="00072E61">
          <w:type w:val="continuous"/>
          <w:pgSz w:w="11906" w:h="16838"/>
          <w:pgMar w:top="720" w:right="720" w:bottom="720" w:left="720" w:header="0" w:footer="0" w:gutter="0"/>
          <w:cols w:space="708"/>
          <w:titlePg/>
          <w:docGrid w:linePitch="360"/>
        </w:sectPr>
      </w:pPr>
      <w:r w:rsidRPr="00FC0D47">
        <w:rPr>
          <w:rFonts w:cstheme="minorHAnsi"/>
          <w:b/>
          <w:bCs/>
        </w:rPr>
        <w:t>Υπογραφή</w:t>
      </w:r>
    </w:p>
    <w:p w:rsidR="004A626F" w:rsidRPr="00286519" w:rsidRDefault="004A626F" w:rsidP="004A626F">
      <w:pPr>
        <w:ind w:left="1560"/>
        <w:rPr>
          <w:rFonts w:cstheme="minorHAnsi"/>
          <w:i/>
          <w:iCs/>
          <w:color w:val="003300"/>
          <w:sz w:val="18"/>
          <w:szCs w:val="18"/>
        </w:rPr>
      </w:pPr>
    </w:p>
    <w:p w:rsidR="004A626F" w:rsidRPr="00C03D8D" w:rsidRDefault="004A626F" w:rsidP="004A626F">
      <w:pPr>
        <w:ind w:left="1276"/>
        <w:jc w:val="center"/>
        <w:rPr>
          <w:rFonts w:ascii="Arial Narrow" w:hAnsi="Arial Narrow" w:cstheme="minorHAnsi"/>
          <w:b/>
          <w:color w:val="003300"/>
          <w:sz w:val="28"/>
          <w:szCs w:val="28"/>
        </w:rPr>
      </w:pPr>
      <w:r>
        <w:rPr>
          <w:rFonts w:ascii="Arial Narrow" w:hAnsi="Arial Narrow" w:cstheme="minorHAnsi"/>
          <w:b/>
          <w:color w:val="003300"/>
          <w:sz w:val="28"/>
          <w:szCs w:val="28"/>
        </w:rPr>
        <w:t xml:space="preserve">Τεχνική Συνάντηση </w:t>
      </w:r>
      <w:r w:rsidRPr="00C03D8D">
        <w:rPr>
          <w:rFonts w:ascii="Arial Narrow" w:hAnsi="Arial Narrow" w:cstheme="minorHAnsi"/>
          <w:b/>
          <w:color w:val="003300"/>
          <w:sz w:val="28"/>
          <w:szCs w:val="28"/>
        </w:rPr>
        <w:t>με θέμα:</w:t>
      </w:r>
    </w:p>
    <w:p w:rsidR="004A626F" w:rsidRPr="00C03D8D" w:rsidRDefault="004A626F" w:rsidP="004A626F">
      <w:pPr>
        <w:ind w:left="1560"/>
        <w:jc w:val="center"/>
        <w:rPr>
          <w:rFonts w:ascii="Arial Narrow" w:hAnsi="Arial Narrow" w:cstheme="minorHAnsi"/>
          <w:color w:val="003300"/>
          <w:sz w:val="28"/>
          <w:szCs w:val="28"/>
        </w:rPr>
      </w:pPr>
    </w:p>
    <w:p w:rsidR="004A626F" w:rsidRPr="00C03D8D" w:rsidRDefault="004A626F" w:rsidP="004A626F">
      <w:pPr>
        <w:ind w:left="993"/>
        <w:jc w:val="center"/>
        <w:rPr>
          <w:rFonts w:ascii="Arial Narrow" w:hAnsi="Arial Narrow" w:cstheme="minorHAnsi"/>
          <w:color w:val="003300"/>
          <w:sz w:val="32"/>
          <w:szCs w:val="32"/>
        </w:rPr>
      </w:pPr>
      <w:r w:rsidRPr="00C03D8D">
        <w:rPr>
          <w:rFonts w:ascii="Arial Narrow" w:hAnsi="Arial Narrow" w:cstheme="minorHAnsi"/>
          <w:b/>
          <w:color w:val="003300"/>
          <w:sz w:val="32"/>
          <w:szCs w:val="32"/>
        </w:rPr>
        <w:t>«</w:t>
      </w:r>
      <w:r w:rsidRPr="00874E36">
        <w:rPr>
          <w:rFonts w:ascii="Arial Narrow" w:hAnsi="Arial Narrow" w:cstheme="minorHAnsi"/>
          <w:b/>
          <w:color w:val="003300"/>
          <w:sz w:val="32"/>
          <w:szCs w:val="32"/>
        </w:rPr>
        <w:t>Η δικαιωματική προσέγγιση της αναπηρίας στις τοπικές</w:t>
      </w:r>
      <w:r>
        <w:rPr>
          <w:rFonts w:ascii="Arial Narrow" w:hAnsi="Arial Narrow" w:cstheme="minorHAnsi"/>
          <w:b/>
          <w:color w:val="003300"/>
          <w:sz w:val="32"/>
          <w:szCs w:val="32"/>
        </w:rPr>
        <w:t>,</w:t>
      </w:r>
      <w:r w:rsidRPr="00874E36">
        <w:rPr>
          <w:rFonts w:ascii="Arial Narrow" w:hAnsi="Arial Narrow" w:cstheme="minorHAnsi"/>
          <w:b/>
          <w:color w:val="003300"/>
          <w:sz w:val="32"/>
          <w:szCs w:val="32"/>
        </w:rPr>
        <w:t xml:space="preserve"> κοινωνικές και αναπτυξιακές πολιτικές</w:t>
      </w:r>
      <w:r w:rsidRPr="00C03D8D">
        <w:rPr>
          <w:rFonts w:ascii="Arial Narrow" w:hAnsi="Arial Narrow" w:cstheme="minorHAnsi"/>
          <w:b/>
          <w:color w:val="003300"/>
          <w:sz w:val="32"/>
          <w:szCs w:val="32"/>
        </w:rPr>
        <w:t xml:space="preserve">» </w:t>
      </w:r>
    </w:p>
    <w:p w:rsidR="004A626F" w:rsidRPr="00C03D8D" w:rsidRDefault="004A626F" w:rsidP="004A626F">
      <w:pPr>
        <w:ind w:left="1560"/>
        <w:rPr>
          <w:rFonts w:ascii="Arial Narrow" w:hAnsi="Arial Narrow"/>
          <w:color w:val="003300"/>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561"/>
      </w:tblGrid>
      <w:tr w:rsidR="004A626F" w:rsidRPr="003050FE" w:rsidTr="00DD56B3">
        <w:trPr>
          <w:trHeight w:val="1361"/>
          <w:jc w:val="center"/>
        </w:trPr>
        <w:tc>
          <w:tcPr>
            <w:tcW w:w="4394" w:type="dxa"/>
          </w:tcPr>
          <w:p w:rsidR="004A626F" w:rsidRPr="00C03D8D" w:rsidRDefault="004A626F" w:rsidP="00DD56B3">
            <w:pPr>
              <w:ind w:left="1560"/>
              <w:jc w:val="center"/>
              <w:rPr>
                <w:rFonts w:ascii="Arial Narrow" w:hAnsi="Arial Narrow"/>
                <w:b/>
                <w:bCs/>
                <w:color w:val="003300"/>
                <w:sz w:val="30"/>
                <w:szCs w:val="30"/>
              </w:rPr>
            </w:pPr>
          </w:p>
          <w:p w:rsidR="004A626F" w:rsidRPr="00C03D8D" w:rsidRDefault="004A626F" w:rsidP="00DD56B3">
            <w:pPr>
              <w:jc w:val="both"/>
              <w:rPr>
                <w:rFonts w:ascii="Arial Narrow" w:hAnsi="Arial Narrow"/>
                <w:b/>
                <w:bCs/>
                <w:sz w:val="30"/>
                <w:szCs w:val="30"/>
              </w:rPr>
            </w:pPr>
            <w:r>
              <w:rPr>
                <w:rFonts w:ascii="Arial Narrow" w:hAnsi="Arial Narrow"/>
                <w:b/>
                <w:bCs/>
                <w:sz w:val="30"/>
                <w:szCs w:val="30"/>
              </w:rPr>
              <w:t>Πέμπτη</w:t>
            </w:r>
            <w:r w:rsidRPr="00C03D8D">
              <w:rPr>
                <w:rFonts w:ascii="Arial Narrow" w:hAnsi="Arial Narrow"/>
                <w:b/>
                <w:bCs/>
                <w:sz w:val="30"/>
                <w:szCs w:val="30"/>
              </w:rPr>
              <w:t xml:space="preserve">, </w:t>
            </w:r>
            <w:r>
              <w:rPr>
                <w:rFonts w:ascii="Arial Narrow" w:hAnsi="Arial Narrow"/>
                <w:b/>
                <w:bCs/>
                <w:sz w:val="30"/>
                <w:szCs w:val="30"/>
              </w:rPr>
              <w:t>09 Μαρτίου 2023</w:t>
            </w:r>
          </w:p>
          <w:p w:rsidR="004A626F" w:rsidRPr="00C03D8D" w:rsidRDefault="004A626F" w:rsidP="00DD56B3">
            <w:pPr>
              <w:jc w:val="both"/>
              <w:rPr>
                <w:rFonts w:ascii="Arial Narrow" w:hAnsi="Arial Narrow"/>
                <w:b/>
                <w:bCs/>
                <w:sz w:val="30"/>
                <w:szCs w:val="30"/>
              </w:rPr>
            </w:pPr>
            <w:r>
              <w:rPr>
                <w:rFonts w:ascii="Arial Narrow" w:hAnsi="Arial Narrow"/>
                <w:b/>
                <w:bCs/>
                <w:sz w:val="30"/>
                <w:szCs w:val="30"/>
              </w:rPr>
              <w:t xml:space="preserve">            10.00 – 16</w:t>
            </w:r>
            <w:r w:rsidRPr="00C03D8D">
              <w:rPr>
                <w:rFonts w:ascii="Arial Narrow" w:hAnsi="Arial Narrow"/>
                <w:b/>
                <w:bCs/>
                <w:sz w:val="30"/>
                <w:szCs w:val="30"/>
              </w:rPr>
              <w:t>.00</w:t>
            </w:r>
          </w:p>
          <w:p w:rsidR="004A626F" w:rsidRPr="00C03D8D" w:rsidRDefault="004A626F" w:rsidP="00DD56B3">
            <w:pPr>
              <w:ind w:left="1560"/>
              <w:rPr>
                <w:rFonts w:ascii="Arial Narrow" w:hAnsi="Arial Narrow"/>
                <w:b/>
                <w:bCs/>
                <w:color w:val="003300"/>
                <w:sz w:val="30"/>
                <w:szCs w:val="30"/>
              </w:rPr>
            </w:pPr>
          </w:p>
        </w:tc>
        <w:tc>
          <w:tcPr>
            <w:tcW w:w="4561" w:type="dxa"/>
          </w:tcPr>
          <w:p w:rsidR="004A626F" w:rsidRPr="00CE6458" w:rsidRDefault="004A626F" w:rsidP="00DD56B3">
            <w:pPr>
              <w:ind w:left="1560"/>
              <w:rPr>
                <w:rFonts w:ascii="Arial Narrow" w:hAnsi="Arial Narrow"/>
                <w:b/>
                <w:bCs/>
                <w:sz w:val="30"/>
                <w:szCs w:val="30"/>
              </w:rPr>
            </w:pPr>
          </w:p>
          <w:p w:rsidR="004A626F" w:rsidRPr="00CE6458" w:rsidRDefault="004A626F" w:rsidP="00DD56B3">
            <w:pPr>
              <w:tabs>
                <w:tab w:val="left" w:pos="4345"/>
              </w:tabs>
              <w:ind w:left="1440" w:right="22"/>
              <w:jc w:val="center"/>
              <w:rPr>
                <w:rFonts w:ascii="Arial Narrow" w:hAnsi="Arial Narrow"/>
                <w:bCs/>
                <w:sz w:val="30"/>
                <w:szCs w:val="30"/>
              </w:rPr>
            </w:pPr>
            <w:r>
              <w:rPr>
                <w:rFonts w:ascii="Arial Narrow" w:hAnsi="Arial Narrow"/>
                <w:b/>
                <w:bCs/>
                <w:sz w:val="30"/>
                <w:szCs w:val="30"/>
              </w:rPr>
              <w:t xml:space="preserve">Αίθουσα Δ.Σ. Δημαρχείου Σκύδρας (Πλατεία Δημοκρατίας) </w:t>
            </w:r>
          </w:p>
          <w:p w:rsidR="004A626F" w:rsidRPr="00CE6458" w:rsidRDefault="004A626F" w:rsidP="00DD56B3">
            <w:pPr>
              <w:tabs>
                <w:tab w:val="left" w:pos="4345"/>
              </w:tabs>
              <w:ind w:left="1440" w:right="22"/>
              <w:rPr>
                <w:rFonts w:ascii="Arial Narrow" w:hAnsi="Arial Narrow"/>
                <w:bCs/>
                <w:sz w:val="30"/>
                <w:szCs w:val="30"/>
              </w:rPr>
            </w:pPr>
          </w:p>
        </w:tc>
      </w:tr>
    </w:tbl>
    <w:p w:rsidR="004A626F" w:rsidRDefault="004A626F" w:rsidP="004A626F">
      <w:pPr>
        <w:ind w:left="1560"/>
        <w:rPr>
          <w:rFonts w:ascii="Arial Narrow" w:hAnsi="Arial Narrow"/>
          <w:color w:val="003300"/>
        </w:rPr>
      </w:pPr>
      <w:r>
        <w:rPr>
          <w:rFonts w:ascii="Arial Narrow" w:hAnsi="Arial Narrow"/>
          <w:color w:val="003300"/>
        </w:rPr>
        <w:t xml:space="preserve"> </w:t>
      </w:r>
    </w:p>
    <w:p w:rsidR="004A626F" w:rsidRPr="00BF6F0D" w:rsidRDefault="004A626F" w:rsidP="004A626F">
      <w:pPr>
        <w:ind w:left="1560"/>
        <w:rPr>
          <w:rFonts w:ascii="Arial Narrow" w:hAnsi="Arial Narrow"/>
          <w:color w:val="003300"/>
        </w:rPr>
      </w:pPr>
    </w:p>
    <w:p w:rsidR="004A626F" w:rsidRPr="00BF6F0D" w:rsidRDefault="004A626F" w:rsidP="004A626F">
      <w:pPr>
        <w:ind w:left="1418"/>
        <w:jc w:val="center"/>
        <w:rPr>
          <w:rFonts w:ascii="Arial Narrow" w:hAnsi="Arial Narrow"/>
          <w:b/>
          <w:bCs/>
          <w:i/>
          <w:iCs/>
          <w:color w:val="003300"/>
          <w:sz w:val="40"/>
          <w:szCs w:val="40"/>
        </w:rPr>
      </w:pPr>
      <w:r w:rsidRPr="00BF6F0D">
        <w:rPr>
          <w:rFonts w:ascii="Arial Narrow" w:hAnsi="Arial Narrow"/>
          <w:b/>
          <w:bCs/>
          <w:i/>
          <w:iCs/>
          <w:color w:val="003300"/>
          <w:sz w:val="40"/>
          <w:szCs w:val="40"/>
        </w:rPr>
        <w:t>ΠΡΟΓΡΑΜΜΑ Σ</w:t>
      </w:r>
      <w:r>
        <w:rPr>
          <w:rFonts w:ascii="Arial Narrow" w:hAnsi="Arial Narrow"/>
          <w:b/>
          <w:bCs/>
          <w:i/>
          <w:iCs/>
          <w:color w:val="003300"/>
          <w:sz w:val="40"/>
          <w:szCs w:val="40"/>
        </w:rPr>
        <w:t>ΥΝΑΝΤΗΣΗΣ</w:t>
      </w:r>
    </w:p>
    <w:p w:rsidR="004A626F" w:rsidRDefault="004A626F" w:rsidP="004A626F">
      <w:pPr>
        <w:ind w:left="1560"/>
        <w:rPr>
          <w:rFonts w:ascii="Arial Narrow" w:hAnsi="Arial Narrow"/>
          <w:color w:val="003300"/>
        </w:rPr>
      </w:pPr>
    </w:p>
    <w:p w:rsidR="004A626F" w:rsidRPr="00BF6F0D" w:rsidRDefault="004A626F" w:rsidP="004A626F">
      <w:pPr>
        <w:ind w:left="1560"/>
        <w:rPr>
          <w:rFonts w:ascii="Arial Narrow" w:hAnsi="Arial Narrow"/>
          <w:color w:val="003300"/>
        </w:rPr>
      </w:pPr>
    </w:p>
    <w:p w:rsidR="004A626F" w:rsidRPr="00FA6819" w:rsidRDefault="004A626F" w:rsidP="004A626F">
      <w:pPr>
        <w:pStyle w:val="a8"/>
        <w:ind w:left="993"/>
        <w:jc w:val="center"/>
        <w:rPr>
          <w:i/>
          <w:iCs/>
          <w:color w:val="003300"/>
          <w:sz w:val="20"/>
          <w:szCs w:val="20"/>
          <w:lang w:val="el-GR"/>
        </w:rPr>
      </w:pPr>
      <w:r w:rsidRPr="00FA6819">
        <w:rPr>
          <w:color w:val="003300"/>
          <w:sz w:val="20"/>
          <w:szCs w:val="20"/>
          <w:lang w:val="el-GR"/>
        </w:rPr>
        <w:t>Έργο: “</w:t>
      </w:r>
      <w:r w:rsidRPr="00FA6819">
        <w:rPr>
          <w:i/>
          <w:iCs/>
          <w:color w:val="003300"/>
          <w:sz w:val="20"/>
          <w:szCs w:val="20"/>
          <w:lang w:val="el-GR"/>
        </w:rPr>
        <w:t>Ολοκληρωμένη Υπηρεσία Καταπολέμησης των διακρίσεων και προώθησης της κοινωνικής ένταξης</w:t>
      </w:r>
    </w:p>
    <w:p w:rsidR="004A626F" w:rsidRPr="00FA6819" w:rsidRDefault="004A626F" w:rsidP="004A626F">
      <w:pPr>
        <w:pStyle w:val="a8"/>
        <w:ind w:left="993"/>
        <w:jc w:val="center"/>
        <w:rPr>
          <w:i/>
          <w:iCs/>
          <w:color w:val="003300"/>
          <w:sz w:val="20"/>
          <w:szCs w:val="20"/>
          <w:lang w:val="el-GR"/>
        </w:rPr>
      </w:pPr>
      <w:r w:rsidRPr="00FA6819">
        <w:rPr>
          <w:i/>
          <w:iCs/>
          <w:color w:val="003300"/>
          <w:sz w:val="20"/>
          <w:szCs w:val="20"/>
          <w:lang w:val="el-GR"/>
        </w:rPr>
        <w:t>των ατόμων με αναπηρία, των ατόμων με χρόνιες παθήσεις και των οικογενειών τους που διαβιούν</w:t>
      </w:r>
    </w:p>
    <w:p w:rsidR="004A626F" w:rsidRPr="00FA6819" w:rsidRDefault="004A626F" w:rsidP="004A626F">
      <w:pPr>
        <w:pStyle w:val="a8"/>
        <w:ind w:left="993"/>
        <w:jc w:val="center"/>
        <w:rPr>
          <w:i/>
          <w:iCs/>
          <w:color w:val="003300"/>
          <w:sz w:val="20"/>
          <w:szCs w:val="20"/>
          <w:lang w:val="el-GR"/>
        </w:rPr>
      </w:pPr>
      <w:r w:rsidRPr="00FA6819">
        <w:rPr>
          <w:i/>
          <w:iCs/>
          <w:color w:val="003300"/>
          <w:sz w:val="20"/>
          <w:szCs w:val="20"/>
          <w:lang w:val="el-GR"/>
        </w:rPr>
        <w:t>στην Περιφέρεια Κεντρικής Μακεδονίας”</w:t>
      </w:r>
    </w:p>
    <w:p w:rsidR="004A626F" w:rsidRPr="00FA6819" w:rsidRDefault="004A626F" w:rsidP="004A626F">
      <w:pPr>
        <w:pStyle w:val="a8"/>
        <w:ind w:left="993"/>
        <w:jc w:val="center"/>
        <w:rPr>
          <w:i/>
          <w:iCs/>
          <w:color w:val="003300"/>
          <w:sz w:val="20"/>
          <w:szCs w:val="20"/>
          <w:lang w:val="el-GR"/>
        </w:rPr>
      </w:pPr>
    </w:p>
    <w:p w:rsidR="004A626F" w:rsidRPr="00FA6819" w:rsidRDefault="004A626F" w:rsidP="004A626F">
      <w:pPr>
        <w:ind w:left="851"/>
        <w:jc w:val="center"/>
        <w:rPr>
          <w:rFonts w:ascii="Arial Narrow" w:hAnsi="Arial Narrow"/>
          <w:i/>
          <w:iCs/>
          <w:color w:val="003300"/>
          <w:sz w:val="20"/>
          <w:szCs w:val="20"/>
        </w:rPr>
      </w:pPr>
      <w:r w:rsidRPr="00FA6819">
        <w:rPr>
          <w:rFonts w:ascii="Arial Narrow" w:hAnsi="Arial Narrow"/>
          <w:i/>
          <w:iCs/>
          <w:color w:val="003300"/>
          <w:sz w:val="20"/>
          <w:szCs w:val="20"/>
        </w:rPr>
        <w:t>Υποέργο 1: “Ενημέρωση / Ευαισθητοποίηση για την προώθηση της εφαρμογής της δικαιωματικής προσέγγισης για την αναπηρία”</w:t>
      </w:r>
    </w:p>
    <w:tbl>
      <w:tblPr>
        <w:tblStyle w:val="a4"/>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1910"/>
        <w:gridCol w:w="4105"/>
      </w:tblGrid>
      <w:tr w:rsidR="004A626F" w:rsidRPr="00FA6819" w:rsidTr="00DD56B3">
        <w:trPr>
          <w:trHeight w:val="1350"/>
        </w:trPr>
        <w:tc>
          <w:tcPr>
            <w:tcW w:w="3686" w:type="dxa"/>
            <w:gridSpan w:val="2"/>
          </w:tcPr>
          <w:p w:rsidR="004A626F" w:rsidRPr="00FA6819" w:rsidRDefault="004A626F" w:rsidP="00DD56B3">
            <w:pPr>
              <w:ind w:left="1560"/>
              <w:jc w:val="center"/>
              <w:rPr>
                <w:rFonts w:ascii="Arial Narrow" w:hAnsi="Arial Narrow"/>
                <w:color w:val="003300"/>
              </w:rPr>
            </w:pPr>
          </w:p>
          <w:p w:rsidR="004A626F" w:rsidRPr="00FA6819" w:rsidRDefault="004A626F" w:rsidP="00DD56B3">
            <w:pPr>
              <w:ind w:left="1560"/>
              <w:jc w:val="right"/>
              <w:rPr>
                <w:rFonts w:ascii="Arial Narrow" w:hAnsi="Arial Narrow"/>
                <w:color w:val="003300"/>
              </w:rPr>
            </w:pPr>
            <w:r w:rsidRPr="00FA6819">
              <w:rPr>
                <w:rFonts w:ascii="Arial Narrow" w:hAnsi="Arial Narrow"/>
                <w:color w:val="003300"/>
              </w:rPr>
              <w:t xml:space="preserve">                           </w:t>
            </w:r>
          </w:p>
          <w:p w:rsidR="004A626F" w:rsidRPr="00FA6819" w:rsidRDefault="004A626F" w:rsidP="00DD56B3">
            <w:pPr>
              <w:ind w:left="1560"/>
              <w:jc w:val="right"/>
              <w:rPr>
                <w:rFonts w:ascii="Arial Narrow" w:hAnsi="Arial Narrow"/>
                <w:color w:val="003300"/>
                <w:lang w:val="en-US"/>
              </w:rPr>
            </w:pPr>
            <w:r w:rsidRPr="00FA6819">
              <w:rPr>
                <w:rFonts w:ascii="Arial Narrow" w:hAnsi="Arial Narrow"/>
                <w:i/>
                <w:iCs/>
                <w:color w:val="003300"/>
              </w:rPr>
              <w:t xml:space="preserve">  Αναθέτουσα Αρχή:</w:t>
            </w:r>
          </w:p>
        </w:tc>
        <w:tc>
          <w:tcPr>
            <w:tcW w:w="4105" w:type="dxa"/>
          </w:tcPr>
          <w:p w:rsidR="004A626F" w:rsidRPr="00FA6819" w:rsidRDefault="004A626F" w:rsidP="00DD56B3">
            <w:pPr>
              <w:ind w:left="1560"/>
              <w:jc w:val="center"/>
              <w:rPr>
                <w:rFonts w:ascii="Arial Narrow" w:hAnsi="Arial Narrow"/>
                <w:color w:val="003300"/>
                <w:lang w:val="en-US"/>
              </w:rPr>
            </w:pPr>
            <w:r w:rsidRPr="00FA6819">
              <w:rPr>
                <w:rFonts w:ascii="Arial Narrow" w:hAnsi="Arial Narrow" w:cs="Open Sans ExtraBold"/>
                <w:noProof/>
                <w:color w:val="003300"/>
                <w:lang w:eastAsia="el-GR"/>
              </w:rPr>
              <w:drawing>
                <wp:anchor distT="0" distB="0" distL="114300" distR="114300" simplePos="0" relativeHeight="251659264" behindDoc="0" locked="0" layoutInCell="1" allowOverlap="1" wp14:anchorId="133B63D8" wp14:editId="687204F9">
                  <wp:simplePos x="0" y="0"/>
                  <wp:positionH relativeFrom="column">
                    <wp:posOffset>-6985</wp:posOffset>
                  </wp:positionH>
                  <wp:positionV relativeFrom="paragraph">
                    <wp:posOffset>7620</wp:posOffset>
                  </wp:positionV>
                  <wp:extent cx="800100" cy="733425"/>
                  <wp:effectExtent l="0" t="0" r="0" b="9525"/>
                  <wp:wrapNone/>
                  <wp:docPr id="4" name="Picture 3" descr="Λογοτυπο ΕΣΑμεΑ"/>
                  <wp:cNvGraphicFramePr/>
                  <a:graphic xmlns:a="http://schemas.openxmlformats.org/drawingml/2006/main">
                    <a:graphicData uri="http://schemas.openxmlformats.org/drawingml/2006/picture">
                      <pic:pic xmlns:pic="http://schemas.openxmlformats.org/drawingml/2006/picture">
                        <pic:nvPicPr>
                          <pic:cNvPr id="4" name="Picture 3" descr="Λογοτυπο ΕΣΑμεΑ"/>
                          <pic:cNvPicPr>
                            <a:picLocks noChangeAspect="1"/>
                          </pic:cNvPicPr>
                        </pic:nvPicPr>
                        <pic:blipFill>
                          <a:blip r:embed="rId17" cstate="print"/>
                          <a:srcRect l="27394" t="23207" r="26337" b="28646"/>
                          <a:stretch>
                            <a:fillRect/>
                          </a:stretch>
                        </pic:blipFill>
                        <pic:spPr>
                          <a:xfrm>
                            <a:off x="0" y="0"/>
                            <a:ext cx="800100" cy="733425"/>
                          </a:xfrm>
                          <a:prstGeom prst="rect">
                            <a:avLst/>
                          </a:prstGeom>
                        </pic:spPr>
                      </pic:pic>
                    </a:graphicData>
                  </a:graphic>
                </wp:anchor>
              </w:drawing>
            </w:r>
          </w:p>
        </w:tc>
      </w:tr>
      <w:tr w:rsidR="004A626F" w:rsidRPr="00FA6819" w:rsidTr="00DD56B3">
        <w:trPr>
          <w:trHeight w:val="735"/>
        </w:trPr>
        <w:tc>
          <w:tcPr>
            <w:tcW w:w="1776" w:type="dxa"/>
          </w:tcPr>
          <w:p w:rsidR="004A626F" w:rsidRPr="00FA6819" w:rsidRDefault="004A626F" w:rsidP="00DD56B3">
            <w:pPr>
              <w:ind w:left="1560"/>
              <w:jc w:val="center"/>
              <w:rPr>
                <w:rFonts w:ascii="Arial Narrow" w:hAnsi="Arial Narrow"/>
                <w:color w:val="003300"/>
              </w:rPr>
            </w:pPr>
          </w:p>
          <w:p w:rsidR="004A626F" w:rsidRPr="00FA6819" w:rsidRDefault="004A626F" w:rsidP="00DD56B3">
            <w:pPr>
              <w:spacing w:after="160" w:line="259" w:lineRule="auto"/>
              <w:ind w:left="315"/>
              <w:rPr>
                <w:rFonts w:ascii="Arial Narrow" w:hAnsi="Arial Narrow"/>
                <w:i/>
                <w:iCs/>
                <w:color w:val="003300"/>
              </w:rPr>
            </w:pPr>
            <w:r w:rsidRPr="00FA6819">
              <w:rPr>
                <w:rFonts w:ascii="Arial Narrow" w:hAnsi="Arial Narrow"/>
                <w:i/>
                <w:iCs/>
                <w:color w:val="003300"/>
              </w:rPr>
              <w:t>Ανάδοχος:</w:t>
            </w:r>
          </w:p>
        </w:tc>
        <w:tc>
          <w:tcPr>
            <w:tcW w:w="6015" w:type="dxa"/>
            <w:gridSpan w:val="2"/>
          </w:tcPr>
          <w:p w:rsidR="004A626F" w:rsidRPr="00FA6819" w:rsidRDefault="004A626F" w:rsidP="00DD56B3">
            <w:pPr>
              <w:ind w:left="1560"/>
              <w:jc w:val="center"/>
              <w:rPr>
                <w:rFonts w:ascii="Arial Narrow" w:hAnsi="Arial Narrow" w:cs="Open Sans ExtraBold"/>
                <w:noProof/>
                <w:color w:val="003300"/>
                <w:lang w:eastAsia="el-GR"/>
              </w:rPr>
            </w:pPr>
          </w:p>
          <w:p w:rsidR="004A626F" w:rsidRPr="00FA6819" w:rsidRDefault="004A626F" w:rsidP="00DD56B3">
            <w:pPr>
              <w:spacing w:after="160" w:line="259" w:lineRule="auto"/>
              <w:rPr>
                <w:rFonts w:ascii="Arial Narrow" w:hAnsi="Arial Narrow" w:cs="Open Sans ExtraBold"/>
                <w:noProof/>
                <w:color w:val="003300"/>
                <w:lang w:eastAsia="el-GR"/>
              </w:rPr>
            </w:pPr>
            <w:r w:rsidRPr="00FA6819">
              <w:rPr>
                <w:rFonts w:ascii="Arial Narrow" w:hAnsi="Arial Narrow"/>
                <w:noProof/>
                <w:color w:val="003300"/>
                <w:lang w:eastAsia="el-GR"/>
              </w:rPr>
              <w:drawing>
                <wp:inline distT="0" distB="0" distL="0" distR="0" wp14:anchorId="7935A470" wp14:editId="19F250AE">
                  <wp:extent cx="3565459" cy="352425"/>
                  <wp:effectExtent l="0" t="0" r="0" b="0"/>
                  <wp:docPr id="1" name="Picture 0" descr="Λογότυπα εταιριών αναδόχ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Λογότυπα εταιριών αναδόχου"/>
                          <pic:cNvPicPr/>
                        </pic:nvPicPr>
                        <pic:blipFill>
                          <a:blip r:embed="rId12" cstate="print"/>
                          <a:stretch>
                            <a:fillRect/>
                          </a:stretch>
                        </pic:blipFill>
                        <pic:spPr>
                          <a:xfrm>
                            <a:off x="0" y="0"/>
                            <a:ext cx="3565459" cy="352425"/>
                          </a:xfrm>
                          <a:prstGeom prst="rect">
                            <a:avLst/>
                          </a:prstGeom>
                        </pic:spPr>
                      </pic:pic>
                    </a:graphicData>
                  </a:graphic>
                </wp:inline>
              </w:drawing>
            </w:r>
          </w:p>
        </w:tc>
      </w:tr>
      <w:tr w:rsidR="004A626F" w:rsidRPr="00BF6F0D" w:rsidTr="00DD56B3">
        <w:trPr>
          <w:trHeight w:val="735"/>
        </w:trPr>
        <w:tc>
          <w:tcPr>
            <w:tcW w:w="1776" w:type="dxa"/>
          </w:tcPr>
          <w:p w:rsidR="004A626F" w:rsidRDefault="004A626F" w:rsidP="00DD56B3">
            <w:pPr>
              <w:ind w:left="1560"/>
              <w:jc w:val="center"/>
              <w:rPr>
                <w:rFonts w:ascii="Arial Narrow" w:hAnsi="Arial Narrow"/>
                <w:color w:val="003300"/>
              </w:rPr>
            </w:pPr>
          </w:p>
          <w:p w:rsidR="004A626F" w:rsidRPr="00BF6F0D" w:rsidRDefault="004A626F" w:rsidP="00DD56B3">
            <w:pPr>
              <w:ind w:left="1560"/>
              <w:jc w:val="center"/>
              <w:rPr>
                <w:rFonts w:ascii="Arial Narrow" w:hAnsi="Arial Narrow"/>
                <w:color w:val="003300"/>
              </w:rPr>
            </w:pPr>
          </w:p>
        </w:tc>
        <w:tc>
          <w:tcPr>
            <w:tcW w:w="6015" w:type="dxa"/>
            <w:gridSpan w:val="2"/>
          </w:tcPr>
          <w:p w:rsidR="004A626F" w:rsidRPr="00BF6F0D" w:rsidRDefault="004A626F" w:rsidP="00DD56B3">
            <w:pPr>
              <w:ind w:left="1560"/>
              <w:jc w:val="center"/>
              <w:rPr>
                <w:rFonts w:ascii="Arial Narrow" w:hAnsi="Arial Narrow" w:cs="Open Sans ExtraBold"/>
                <w:noProof/>
                <w:color w:val="003300"/>
                <w:sz w:val="10"/>
                <w:szCs w:val="10"/>
                <w:lang w:eastAsia="el-GR"/>
              </w:rPr>
            </w:pPr>
          </w:p>
        </w:tc>
      </w:tr>
    </w:tbl>
    <w:p w:rsidR="004A626F" w:rsidRDefault="004A626F" w:rsidP="004A626F">
      <w:pPr>
        <w:ind w:left="426"/>
        <w:jc w:val="center"/>
        <w:rPr>
          <w:rFonts w:ascii="Arial Narrow" w:hAnsi="Arial Narrow"/>
        </w:rPr>
      </w:pPr>
      <w:r w:rsidRPr="00073F2E">
        <w:rPr>
          <w:rFonts w:ascii="Arial Narrow" w:hAnsi="Arial Narrow"/>
          <w:noProof/>
        </w:rPr>
        <w:drawing>
          <wp:inline distT="0" distB="0" distL="0" distR="0" wp14:anchorId="000DDD96" wp14:editId="2EFA63B6">
            <wp:extent cx="5274310" cy="1005840"/>
            <wp:effectExtent l="0" t="0" r="2540" b="3810"/>
            <wp:docPr id="6" name="Εικόνα 6" descr="Στην εικόνα παρουσιάζεται το λογότυπο της Ευρωπαϊκής Ένωσης - Ευρωπαϊκό Κοινωνικό Ταμείο, το λογότυπο του Επιχειρησιακού Προγράμματος Κεντρικής Μακεδονίας και το λογότυπο του ΕΣΠΑ 2014-2020. Με τη συγχρηματοδότηση της Ελλάδας και της Ευρωπαϊκής Ένωσ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Στην εικόνα παρουσιάζεται το λογότυπο της Ευρωπαϊκής Ένωσης - Ευρωπαϊκό Κοινωνικό Ταμείο, το λογότυπο του Επιχειρησιακού Προγράμματος Κεντρικής Μακεδονίας και το λογότυπο του ΕΣΠΑ 2014-2020. Με τη συγχρηματοδότηση της Ελλάδας και της Ευρωπαϊκής Ένωση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1005840"/>
                    </a:xfrm>
                    <a:prstGeom prst="rect">
                      <a:avLst/>
                    </a:prstGeom>
                    <a:noFill/>
                    <a:ln>
                      <a:noFill/>
                    </a:ln>
                  </pic:spPr>
                </pic:pic>
              </a:graphicData>
            </a:graphic>
          </wp:inline>
        </w:drawing>
      </w:r>
    </w:p>
    <w:p w:rsidR="004A626F" w:rsidRDefault="004A626F" w:rsidP="004A626F">
      <w:pPr>
        <w:rPr>
          <w:rFonts w:ascii="Arial Narrow" w:hAnsi="Arial Narrow"/>
        </w:rPr>
      </w:pPr>
    </w:p>
    <w:p w:rsidR="004A626F" w:rsidRDefault="004A626F" w:rsidP="004A626F">
      <w:pPr>
        <w:rPr>
          <w:rFonts w:ascii="Arial Narrow" w:hAnsi="Arial Narrow"/>
        </w:rPr>
      </w:pPr>
    </w:p>
    <w:p w:rsidR="004A626F" w:rsidRPr="00073F2E" w:rsidRDefault="004A626F" w:rsidP="004A626F">
      <w:pPr>
        <w:jc w:val="center"/>
        <w:rPr>
          <w:rFonts w:ascii="Arial Narrow" w:hAnsi="Arial Narrow"/>
        </w:rPr>
      </w:pPr>
    </w:p>
    <w:p w:rsidR="004A626F" w:rsidRPr="00073F2E" w:rsidRDefault="004A626F" w:rsidP="004A626F">
      <w:pPr>
        <w:jc w:val="center"/>
        <w:rPr>
          <w:rFonts w:ascii="Arial Narrow" w:hAnsi="Arial Narrow"/>
        </w:rPr>
      </w:pPr>
    </w:p>
    <w:p w:rsidR="004A626F" w:rsidRPr="00073F2E" w:rsidRDefault="004A626F" w:rsidP="004A626F">
      <w:pPr>
        <w:rPr>
          <w:rFonts w:ascii="Arial Narrow" w:hAnsi="Arial Narrow"/>
        </w:rPr>
      </w:pPr>
    </w:p>
    <w:p w:rsidR="004A626F" w:rsidRPr="002E7943" w:rsidRDefault="004A626F" w:rsidP="004A626F">
      <w:pPr>
        <w:ind w:left="1134"/>
        <w:jc w:val="center"/>
        <w:rPr>
          <w:rFonts w:ascii="Arial Narrow" w:hAnsi="Arial Narrow"/>
          <w:b/>
          <w:bCs/>
          <w:sz w:val="24"/>
          <w:szCs w:val="24"/>
        </w:rPr>
      </w:pPr>
      <w:r w:rsidRPr="002E7943">
        <w:rPr>
          <w:rFonts w:ascii="Arial Narrow" w:hAnsi="Arial Narrow"/>
          <w:b/>
          <w:bCs/>
          <w:sz w:val="24"/>
          <w:szCs w:val="24"/>
        </w:rPr>
        <w:lastRenderedPageBreak/>
        <w:t>ΠΡΟΓΡΑΜΜΑ ΣΕΜΙΝΑΡΙΟΥ</w:t>
      </w:r>
    </w:p>
    <w:tbl>
      <w:tblPr>
        <w:tblStyle w:val="10"/>
        <w:tblW w:w="10177" w:type="dxa"/>
        <w:tblInd w:w="846"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389"/>
        <w:gridCol w:w="8788"/>
      </w:tblGrid>
      <w:tr w:rsidR="004A626F" w:rsidRPr="002E7943" w:rsidTr="00DD56B3">
        <w:tc>
          <w:tcPr>
            <w:tcW w:w="1389" w:type="dxa"/>
            <w:shd w:val="clear" w:color="auto" w:fill="D9D9D9" w:themeFill="background1" w:themeFillShade="D9"/>
          </w:tcPr>
          <w:p w:rsidR="004A626F" w:rsidRPr="002E7943" w:rsidRDefault="004A626F" w:rsidP="00DD56B3">
            <w:pPr>
              <w:spacing w:before="80" w:after="80"/>
              <w:jc w:val="both"/>
              <w:rPr>
                <w:rFonts w:ascii="Arial Narrow" w:hAnsi="Arial Narrow" w:cstheme="minorHAnsi"/>
                <w:b/>
                <w:bCs/>
                <w:sz w:val="18"/>
                <w:szCs w:val="18"/>
              </w:rPr>
            </w:pPr>
            <w:r w:rsidRPr="002E7943">
              <w:rPr>
                <w:rFonts w:ascii="Arial Narrow" w:hAnsi="Arial Narrow" w:cstheme="minorHAnsi"/>
                <w:b/>
                <w:bCs/>
                <w:sz w:val="18"/>
                <w:szCs w:val="18"/>
                <w:lang w:val="el-GR"/>
              </w:rPr>
              <w:t>10</w:t>
            </w:r>
            <w:r w:rsidRPr="002E7943">
              <w:rPr>
                <w:rFonts w:ascii="Arial Narrow" w:hAnsi="Arial Narrow" w:cstheme="minorHAnsi"/>
                <w:b/>
                <w:bCs/>
                <w:sz w:val="18"/>
                <w:szCs w:val="18"/>
              </w:rPr>
              <w:t xml:space="preserve">:00 – </w:t>
            </w:r>
            <w:r w:rsidRPr="002E7943">
              <w:rPr>
                <w:rFonts w:ascii="Arial Narrow" w:hAnsi="Arial Narrow" w:cstheme="minorHAnsi"/>
                <w:b/>
                <w:bCs/>
                <w:sz w:val="18"/>
                <w:szCs w:val="18"/>
                <w:lang w:val="el-GR"/>
              </w:rPr>
              <w:t>10</w:t>
            </w:r>
            <w:r w:rsidRPr="002E7943">
              <w:rPr>
                <w:rFonts w:ascii="Arial Narrow" w:hAnsi="Arial Narrow" w:cstheme="minorHAnsi"/>
                <w:b/>
                <w:bCs/>
                <w:sz w:val="18"/>
                <w:szCs w:val="18"/>
              </w:rPr>
              <w:t>:30</w:t>
            </w:r>
          </w:p>
        </w:tc>
        <w:tc>
          <w:tcPr>
            <w:tcW w:w="8788" w:type="dxa"/>
            <w:shd w:val="clear" w:color="auto" w:fill="D9D9D9" w:themeFill="background1" w:themeFillShade="D9"/>
          </w:tcPr>
          <w:p w:rsidR="004A626F" w:rsidRPr="002E7943" w:rsidRDefault="004A626F" w:rsidP="00DD56B3">
            <w:pPr>
              <w:spacing w:before="80" w:after="80"/>
              <w:ind w:left="142"/>
              <w:jc w:val="both"/>
              <w:rPr>
                <w:rFonts w:ascii="Arial Narrow" w:hAnsi="Arial Narrow" w:cstheme="minorHAnsi"/>
                <w:b/>
                <w:bCs/>
                <w:sz w:val="18"/>
                <w:szCs w:val="18"/>
                <w:lang w:val="el-GR"/>
              </w:rPr>
            </w:pPr>
            <w:r w:rsidRPr="002E7943">
              <w:rPr>
                <w:rFonts w:ascii="Arial Narrow" w:hAnsi="Arial Narrow" w:cstheme="minorHAnsi"/>
                <w:b/>
                <w:bCs/>
                <w:sz w:val="18"/>
                <w:szCs w:val="18"/>
                <w:lang w:val="el-GR"/>
              </w:rPr>
              <w:t xml:space="preserve">Εγγραφές </w:t>
            </w:r>
          </w:p>
        </w:tc>
      </w:tr>
    </w:tbl>
    <w:p w:rsidR="004A626F" w:rsidRPr="002E7943" w:rsidRDefault="004A626F" w:rsidP="004A626F">
      <w:pPr>
        <w:spacing w:after="0" w:line="240" w:lineRule="auto"/>
        <w:ind w:left="142"/>
        <w:rPr>
          <w:rFonts w:ascii="Arial Narrow" w:hAnsi="Arial Narrow" w:cstheme="minorHAnsi"/>
          <w:i/>
          <w:iCs/>
          <w:sz w:val="18"/>
          <w:szCs w:val="18"/>
        </w:rPr>
      </w:pPr>
    </w:p>
    <w:tbl>
      <w:tblPr>
        <w:tblStyle w:val="10"/>
        <w:tblW w:w="10177" w:type="dxa"/>
        <w:tblInd w:w="846"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389"/>
        <w:gridCol w:w="8788"/>
      </w:tblGrid>
      <w:tr w:rsidR="004A626F" w:rsidRPr="003050FE" w:rsidTr="00DD56B3">
        <w:tc>
          <w:tcPr>
            <w:tcW w:w="1389" w:type="dxa"/>
          </w:tcPr>
          <w:p w:rsidR="004A626F" w:rsidRPr="002E7943" w:rsidRDefault="004A626F" w:rsidP="00DD56B3">
            <w:pPr>
              <w:spacing w:before="80" w:after="80"/>
              <w:jc w:val="both"/>
              <w:rPr>
                <w:rFonts w:ascii="Arial Narrow" w:hAnsi="Arial Narrow" w:cstheme="minorHAnsi"/>
                <w:b/>
                <w:bCs/>
                <w:sz w:val="18"/>
                <w:szCs w:val="18"/>
                <w:lang w:val="el-GR"/>
              </w:rPr>
            </w:pPr>
            <w:r w:rsidRPr="002E7943">
              <w:rPr>
                <w:rFonts w:ascii="Arial Narrow" w:hAnsi="Arial Narrow" w:cstheme="minorHAnsi"/>
                <w:b/>
                <w:bCs/>
                <w:sz w:val="18"/>
                <w:szCs w:val="18"/>
                <w:lang w:val="el-GR"/>
              </w:rPr>
              <w:t>10</w:t>
            </w:r>
            <w:r w:rsidRPr="002E7943">
              <w:rPr>
                <w:rFonts w:ascii="Arial Narrow" w:hAnsi="Arial Narrow" w:cstheme="minorHAnsi"/>
                <w:b/>
                <w:bCs/>
                <w:sz w:val="18"/>
                <w:szCs w:val="18"/>
              </w:rPr>
              <w:t xml:space="preserve">:30 – </w:t>
            </w:r>
            <w:r w:rsidRPr="002E7943">
              <w:rPr>
                <w:rFonts w:ascii="Arial Narrow" w:hAnsi="Arial Narrow" w:cstheme="minorHAnsi"/>
                <w:b/>
                <w:bCs/>
                <w:sz w:val="18"/>
                <w:szCs w:val="18"/>
                <w:lang w:val="el-GR"/>
              </w:rPr>
              <w:t>10</w:t>
            </w:r>
            <w:r w:rsidRPr="002E7943">
              <w:rPr>
                <w:rFonts w:ascii="Arial Narrow" w:hAnsi="Arial Narrow" w:cstheme="minorHAnsi"/>
                <w:b/>
                <w:bCs/>
                <w:sz w:val="18"/>
                <w:szCs w:val="18"/>
              </w:rPr>
              <w:t>:4</w:t>
            </w:r>
            <w:r w:rsidRPr="002E7943">
              <w:rPr>
                <w:rFonts w:ascii="Arial Narrow" w:hAnsi="Arial Narrow" w:cstheme="minorHAnsi"/>
                <w:b/>
                <w:bCs/>
                <w:sz w:val="18"/>
                <w:szCs w:val="18"/>
                <w:lang w:val="el-GR"/>
              </w:rPr>
              <w:t>0</w:t>
            </w:r>
          </w:p>
        </w:tc>
        <w:tc>
          <w:tcPr>
            <w:tcW w:w="8788" w:type="dxa"/>
          </w:tcPr>
          <w:p w:rsidR="004A626F" w:rsidRPr="002E7943" w:rsidRDefault="004A626F" w:rsidP="00DD56B3">
            <w:pPr>
              <w:spacing w:before="80" w:after="80"/>
              <w:ind w:left="142"/>
              <w:rPr>
                <w:rFonts w:ascii="Arial Narrow" w:hAnsi="Arial Narrow" w:cstheme="minorHAnsi"/>
                <w:b/>
                <w:bCs/>
                <w:i/>
                <w:iCs/>
                <w:sz w:val="18"/>
                <w:szCs w:val="18"/>
                <w:lang w:val="el-GR"/>
              </w:rPr>
            </w:pPr>
            <w:r w:rsidRPr="002E7943">
              <w:rPr>
                <w:rFonts w:ascii="Arial Narrow" w:hAnsi="Arial Narrow" w:cstheme="minorHAnsi"/>
                <w:b/>
                <w:bCs/>
                <w:sz w:val="18"/>
                <w:szCs w:val="18"/>
                <w:lang w:val="el-GR"/>
              </w:rPr>
              <w:t xml:space="preserve">Χαιρετισμός εκπροσώπων του </w:t>
            </w:r>
            <w:r>
              <w:rPr>
                <w:rFonts w:ascii="Arial Narrow" w:hAnsi="Arial Narrow" w:cstheme="minorHAnsi"/>
                <w:b/>
                <w:bCs/>
                <w:sz w:val="18"/>
                <w:szCs w:val="18"/>
                <w:lang w:val="el-GR"/>
              </w:rPr>
              <w:t xml:space="preserve"> Δήμου  Σκύδρας</w:t>
            </w:r>
          </w:p>
        </w:tc>
      </w:tr>
      <w:tr w:rsidR="004A626F" w:rsidRPr="003050FE" w:rsidTr="00DD56B3">
        <w:tc>
          <w:tcPr>
            <w:tcW w:w="1389" w:type="dxa"/>
          </w:tcPr>
          <w:p w:rsidR="004A626F" w:rsidRPr="002E7943" w:rsidRDefault="004A626F" w:rsidP="00DD56B3">
            <w:pPr>
              <w:spacing w:before="80" w:after="80"/>
              <w:jc w:val="both"/>
              <w:rPr>
                <w:rFonts w:ascii="Arial Narrow" w:hAnsi="Arial Narrow" w:cstheme="minorHAnsi"/>
                <w:b/>
                <w:bCs/>
                <w:sz w:val="18"/>
                <w:szCs w:val="18"/>
                <w:lang w:val="el-GR"/>
              </w:rPr>
            </w:pPr>
            <w:r w:rsidRPr="002E7943">
              <w:rPr>
                <w:rFonts w:ascii="Arial Narrow" w:hAnsi="Arial Narrow" w:cstheme="minorHAnsi"/>
                <w:b/>
                <w:bCs/>
                <w:sz w:val="18"/>
                <w:szCs w:val="18"/>
                <w:lang w:val="el-GR"/>
              </w:rPr>
              <w:t>10:40 - 11:00</w:t>
            </w:r>
          </w:p>
        </w:tc>
        <w:tc>
          <w:tcPr>
            <w:tcW w:w="8788" w:type="dxa"/>
          </w:tcPr>
          <w:p w:rsidR="004A626F" w:rsidRPr="002E7943" w:rsidRDefault="004A626F" w:rsidP="00DD56B3">
            <w:pPr>
              <w:spacing w:before="80" w:after="80"/>
              <w:ind w:left="142"/>
              <w:rPr>
                <w:rFonts w:ascii="Arial Narrow" w:hAnsi="Arial Narrow" w:cstheme="minorHAnsi"/>
                <w:b/>
                <w:bCs/>
                <w:sz w:val="18"/>
                <w:szCs w:val="18"/>
                <w:lang w:val="el-GR"/>
              </w:rPr>
            </w:pPr>
            <w:r w:rsidRPr="002E7943">
              <w:rPr>
                <w:rFonts w:ascii="Arial Narrow" w:hAnsi="Arial Narrow" w:cstheme="minorHAnsi"/>
                <w:b/>
                <w:bCs/>
                <w:sz w:val="18"/>
                <w:szCs w:val="18"/>
                <w:lang w:val="el-GR"/>
              </w:rPr>
              <w:t xml:space="preserve">Χαιρετισμός  εκπροσώπου της Ε.Σ.Α.μεΑ. </w:t>
            </w:r>
          </w:p>
        </w:tc>
      </w:tr>
    </w:tbl>
    <w:p w:rsidR="004A626F" w:rsidRPr="002E7943" w:rsidRDefault="004A626F" w:rsidP="004A626F">
      <w:pPr>
        <w:spacing w:after="0" w:line="240" w:lineRule="auto"/>
        <w:rPr>
          <w:rFonts w:ascii="Arial Narrow" w:hAnsi="Arial Narrow" w:cstheme="minorHAnsi"/>
          <w:i/>
          <w:iCs/>
          <w:sz w:val="18"/>
          <w:szCs w:val="18"/>
        </w:rPr>
      </w:pPr>
    </w:p>
    <w:tbl>
      <w:tblPr>
        <w:tblStyle w:val="10"/>
        <w:tblW w:w="10177" w:type="dxa"/>
        <w:tblInd w:w="846"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389"/>
        <w:gridCol w:w="8788"/>
      </w:tblGrid>
      <w:tr w:rsidR="004A626F" w:rsidRPr="003050FE" w:rsidTr="00DD56B3">
        <w:tc>
          <w:tcPr>
            <w:tcW w:w="10177" w:type="dxa"/>
            <w:gridSpan w:val="2"/>
            <w:shd w:val="clear" w:color="auto" w:fill="FBD4B4" w:themeFill="accent6" w:themeFillTint="66"/>
            <w:vAlign w:val="center"/>
          </w:tcPr>
          <w:p w:rsidR="004A626F" w:rsidRPr="002E7943" w:rsidRDefault="004A626F" w:rsidP="00DD56B3">
            <w:pPr>
              <w:ind w:left="142"/>
              <w:rPr>
                <w:rFonts w:ascii="Arial Narrow" w:hAnsi="Arial Narrow" w:cstheme="minorHAnsi"/>
                <w:b/>
                <w:bCs/>
                <w:sz w:val="18"/>
                <w:szCs w:val="18"/>
                <w:lang w:val="el-GR"/>
              </w:rPr>
            </w:pPr>
          </w:p>
          <w:p w:rsidR="004A626F" w:rsidRPr="002E7943" w:rsidRDefault="004A626F" w:rsidP="00DD56B3">
            <w:pPr>
              <w:ind w:left="142"/>
              <w:rPr>
                <w:rFonts w:ascii="Arial Narrow" w:hAnsi="Arial Narrow" w:cstheme="minorHAnsi"/>
                <w:b/>
                <w:bCs/>
                <w:sz w:val="18"/>
                <w:szCs w:val="18"/>
                <w:lang w:val="el-GR"/>
              </w:rPr>
            </w:pPr>
            <w:r w:rsidRPr="002E7943">
              <w:rPr>
                <w:rFonts w:ascii="Arial Narrow" w:hAnsi="Arial Narrow" w:cstheme="minorHAnsi"/>
                <w:b/>
                <w:bCs/>
                <w:sz w:val="18"/>
                <w:szCs w:val="18"/>
                <w:lang w:val="el-GR"/>
              </w:rPr>
              <w:t>Α’ Ενότητα:     Κοινωνική Ενσωμάτωση των Ατόμων με Αναπηρία/ Χρόνιες παθήσεις</w:t>
            </w:r>
          </w:p>
          <w:p w:rsidR="004A626F" w:rsidRPr="002E7943" w:rsidRDefault="004A626F" w:rsidP="00DD56B3">
            <w:pPr>
              <w:ind w:left="142"/>
              <w:rPr>
                <w:rFonts w:ascii="Arial Narrow" w:hAnsi="Arial Narrow" w:cstheme="minorHAnsi"/>
                <w:b/>
                <w:bCs/>
                <w:sz w:val="18"/>
                <w:szCs w:val="18"/>
                <w:lang w:val="el-GR"/>
              </w:rPr>
            </w:pPr>
          </w:p>
        </w:tc>
      </w:tr>
      <w:tr w:rsidR="004A626F" w:rsidRPr="003050FE" w:rsidTr="00DD56B3">
        <w:tc>
          <w:tcPr>
            <w:tcW w:w="1389" w:type="dxa"/>
            <w:vAlign w:val="center"/>
          </w:tcPr>
          <w:p w:rsidR="004A626F" w:rsidRPr="002E7943" w:rsidRDefault="004A626F" w:rsidP="00DD56B3">
            <w:pPr>
              <w:spacing w:before="80" w:after="80"/>
              <w:ind w:left="11"/>
              <w:rPr>
                <w:rFonts w:ascii="Arial Narrow" w:hAnsi="Arial Narrow" w:cstheme="minorHAnsi"/>
                <w:b/>
                <w:bCs/>
                <w:sz w:val="18"/>
                <w:szCs w:val="18"/>
                <w:lang w:val="el-GR"/>
              </w:rPr>
            </w:pPr>
            <w:r w:rsidRPr="002E7943">
              <w:rPr>
                <w:rFonts w:ascii="Arial Narrow" w:hAnsi="Arial Narrow" w:cstheme="minorHAnsi"/>
                <w:b/>
                <w:bCs/>
                <w:sz w:val="18"/>
                <w:szCs w:val="18"/>
                <w:lang w:val="el-GR"/>
              </w:rPr>
              <w:t>11:00 – 10:10</w:t>
            </w:r>
          </w:p>
        </w:tc>
        <w:tc>
          <w:tcPr>
            <w:tcW w:w="8788" w:type="dxa"/>
          </w:tcPr>
          <w:p w:rsidR="004A626F" w:rsidRPr="004737EE" w:rsidRDefault="004A626F" w:rsidP="004A626F">
            <w:pPr>
              <w:numPr>
                <w:ilvl w:val="0"/>
                <w:numId w:val="2"/>
              </w:numPr>
              <w:rPr>
                <w:rFonts w:ascii="Arial Narrow" w:hAnsi="Arial Narrow" w:cstheme="minorHAnsi"/>
                <w:b/>
                <w:bCs/>
                <w:sz w:val="18"/>
                <w:szCs w:val="18"/>
                <w:lang w:val="en-US"/>
              </w:rPr>
            </w:pPr>
          </w:p>
          <w:p w:rsidR="004A626F" w:rsidRPr="002E7943" w:rsidRDefault="004A626F" w:rsidP="004A626F">
            <w:pPr>
              <w:numPr>
                <w:ilvl w:val="0"/>
                <w:numId w:val="2"/>
              </w:numPr>
              <w:rPr>
                <w:rFonts w:ascii="Arial Narrow" w:hAnsi="Arial Narrow" w:cstheme="minorHAnsi"/>
                <w:b/>
                <w:bCs/>
                <w:sz w:val="18"/>
                <w:szCs w:val="18"/>
                <w:lang w:val="en-US"/>
              </w:rPr>
            </w:pPr>
            <w:r w:rsidRPr="002E7943">
              <w:rPr>
                <w:rFonts w:ascii="Arial Narrow" w:hAnsi="Arial Narrow" w:cstheme="minorHAnsi"/>
                <w:b/>
                <w:bCs/>
                <w:sz w:val="18"/>
                <w:szCs w:val="18"/>
                <w:lang w:val="en-US"/>
              </w:rPr>
              <w:t>“</w:t>
            </w:r>
            <w:r w:rsidRPr="002E7943">
              <w:rPr>
                <w:rFonts w:ascii="Arial Narrow" w:hAnsi="Arial Narrow" w:cstheme="minorHAnsi"/>
                <w:b/>
                <w:bCs/>
                <w:sz w:val="18"/>
                <w:szCs w:val="18"/>
                <w:lang w:val="el-GR"/>
              </w:rPr>
              <w:t>Η</w:t>
            </w:r>
            <w:r w:rsidRPr="002E7943">
              <w:rPr>
                <w:rFonts w:ascii="Arial Narrow" w:hAnsi="Arial Narrow" w:cstheme="minorHAnsi"/>
                <w:b/>
                <w:bCs/>
                <w:sz w:val="18"/>
                <w:szCs w:val="18"/>
                <w:lang w:val="en-US"/>
              </w:rPr>
              <w:t xml:space="preserve"> </w:t>
            </w:r>
            <w:r w:rsidRPr="002E7943">
              <w:rPr>
                <w:rFonts w:ascii="Arial Narrow" w:hAnsi="Arial Narrow" w:cstheme="minorHAnsi"/>
                <w:b/>
                <w:bCs/>
                <w:sz w:val="18"/>
                <w:szCs w:val="18"/>
                <w:lang w:val="el-GR"/>
              </w:rPr>
              <w:t>αρχή</w:t>
            </w:r>
            <w:r w:rsidRPr="002E7943">
              <w:rPr>
                <w:rFonts w:ascii="Arial Narrow" w:hAnsi="Arial Narrow" w:cstheme="minorHAnsi"/>
                <w:b/>
                <w:bCs/>
                <w:sz w:val="18"/>
                <w:szCs w:val="18"/>
                <w:lang w:val="en-US"/>
              </w:rPr>
              <w:t xml:space="preserve"> </w:t>
            </w:r>
            <w:r w:rsidRPr="002E7943">
              <w:rPr>
                <w:rFonts w:ascii="Arial Narrow" w:hAnsi="Arial Narrow" w:cstheme="minorHAnsi"/>
                <w:b/>
                <w:bCs/>
                <w:sz w:val="18"/>
                <w:szCs w:val="18"/>
                <w:lang w:val="el-GR"/>
              </w:rPr>
              <w:t>του</w:t>
            </w:r>
            <w:r w:rsidRPr="002E7943">
              <w:rPr>
                <w:rFonts w:ascii="Arial Narrow" w:hAnsi="Arial Narrow" w:cstheme="minorHAnsi"/>
                <w:b/>
                <w:bCs/>
                <w:sz w:val="18"/>
                <w:szCs w:val="18"/>
                <w:lang w:val="en-US"/>
              </w:rPr>
              <w:t xml:space="preserve"> Disability mainstreaming” </w:t>
            </w:r>
          </w:p>
          <w:p w:rsidR="004A626F" w:rsidRPr="002E7943" w:rsidRDefault="004A626F" w:rsidP="00DD56B3">
            <w:pPr>
              <w:ind w:left="22"/>
              <w:rPr>
                <w:rFonts w:ascii="Arial Narrow" w:hAnsi="Arial Narrow" w:cstheme="minorHAnsi"/>
                <w:b/>
                <w:sz w:val="18"/>
                <w:szCs w:val="18"/>
                <w:lang w:val="el-GR"/>
              </w:rPr>
            </w:pPr>
            <w:r w:rsidRPr="00AD2A6F">
              <w:rPr>
                <w:rFonts w:ascii="Arial Narrow" w:hAnsi="Arial Narrow" w:cstheme="minorHAnsi"/>
                <w:b/>
                <w:i/>
                <w:iCs/>
                <w:sz w:val="18"/>
                <w:szCs w:val="18"/>
                <w:lang w:val="en-US"/>
              </w:rPr>
              <w:t xml:space="preserve">        </w:t>
            </w:r>
            <w:r w:rsidRPr="002E7943">
              <w:rPr>
                <w:rFonts w:ascii="Arial Narrow" w:hAnsi="Arial Narrow" w:cstheme="minorHAnsi"/>
                <w:b/>
                <w:i/>
                <w:iCs/>
                <w:sz w:val="18"/>
                <w:szCs w:val="18"/>
                <w:lang w:val="el-GR"/>
              </w:rPr>
              <w:t>Λαζαρίδου Σοφία, Κοινωνιολόγος</w:t>
            </w:r>
          </w:p>
          <w:p w:rsidR="004A626F" w:rsidRPr="002E7943" w:rsidRDefault="004A626F" w:rsidP="004A626F">
            <w:pPr>
              <w:pStyle w:val="a7"/>
              <w:numPr>
                <w:ilvl w:val="0"/>
                <w:numId w:val="3"/>
              </w:numPr>
              <w:spacing w:after="200" w:line="240" w:lineRule="auto"/>
              <w:jc w:val="both"/>
              <w:rPr>
                <w:rFonts w:ascii="Arial Narrow" w:eastAsia="Calibri" w:hAnsi="Arial Narrow" w:cstheme="minorHAnsi"/>
                <w:sz w:val="18"/>
                <w:szCs w:val="18"/>
                <w:lang w:val="el-GR"/>
              </w:rPr>
            </w:pPr>
            <w:r w:rsidRPr="002E7943">
              <w:rPr>
                <w:rFonts w:ascii="Arial Narrow" w:eastAsia="Calibri" w:hAnsi="Arial Narrow" w:cstheme="minorHAnsi"/>
                <w:sz w:val="18"/>
                <w:szCs w:val="18"/>
                <w:lang w:val="el-GR"/>
              </w:rPr>
              <w:t>Περιγραφή και στόχοι του Disability mainstreaming</w:t>
            </w:r>
          </w:p>
          <w:p w:rsidR="004A626F" w:rsidRPr="002E7943" w:rsidRDefault="004A626F" w:rsidP="004A626F">
            <w:pPr>
              <w:pStyle w:val="a7"/>
              <w:numPr>
                <w:ilvl w:val="0"/>
                <w:numId w:val="3"/>
              </w:numPr>
              <w:spacing w:after="200" w:line="240" w:lineRule="auto"/>
              <w:jc w:val="both"/>
              <w:rPr>
                <w:rFonts w:ascii="Arial Narrow" w:eastAsia="Calibri" w:hAnsi="Arial Narrow" w:cstheme="minorHAnsi"/>
                <w:sz w:val="18"/>
                <w:szCs w:val="18"/>
                <w:lang w:val="el-GR"/>
              </w:rPr>
            </w:pPr>
            <w:r w:rsidRPr="002E7943">
              <w:rPr>
                <w:rFonts w:ascii="Arial Narrow" w:eastAsia="Calibri" w:hAnsi="Arial Narrow" w:cstheme="minorHAnsi"/>
                <w:sz w:val="18"/>
                <w:szCs w:val="18"/>
                <w:lang w:val="el-GR"/>
              </w:rPr>
              <w:t>Η προσέγγιση του ζητήματος της αναπηρία</w:t>
            </w:r>
          </w:p>
        </w:tc>
      </w:tr>
      <w:tr w:rsidR="004A626F" w:rsidRPr="003050FE" w:rsidTr="00DD56B3">
        <w:tc>
          <w:tcPr>
            <w:tcW w:w="1389" w:type="dxa"/>
            <w:vAlign w:val="center"/>
          </w:tcPr>
          <w:p w:rsidR="004A626F" w:rsidRPr="002E7943" w:rsidRDefault="004A626F" w:rsidP="00DD56B3">
            <w:pPr>
              <w:spacing w:before="80" w:after="80"/>
              <w:rPr>
                <w:rFonts w:ascii="Arial Narrow" w:hAnsi="Arial Narrow" w:cstheme="minorHAnsi"/>
                <w:b/>
                <w:bCs/>
                <w:sz w:val="18"/>
                <w:szCs w:val="18"/>
                <w:lang w:val="el-GR"/>
              </w:rPr>
            </w:pPr>
            <w:r w:rsidRPr="002E7943">
              <w:rPr>
                <w:rFonts w:ascii="Arial Narrow" w:hAnsi="Arial Narrow" w:cstheme="minorHAnsi"/>
                <w:b/>
                <w:bCs/>
                <w:sz w:val="18"/>
                <w:szCs w:val="18"/>
              </w:rPr>
              <w:t>1</w:t>
            </w:r>
            <w:r w:rsidRPr="002E7943">
              <w:rPr>
                <w:rFonts w:ascii="Arial Narrow" w:hAnsi="Arial Narrow" w:cstheme="minorHAnsi"/>
                <w:b/>
                <w:bCs/>
                <w:sz w:val="18"/>
                <w:szCs w:val="18"/>
                <w:lang w:val="el-GR"/>
              </w:rPr>
              <w:t>1</w:t>
            </w:r>
            <w:r w:rsidRPr="002E7943">
              <w:rPr>
                <w:rFonts w:ascii="Arial Narrow" w:hAnsi="Arial Narrow" w:cstheme="minorHAnsi"/>
                <w:b/>
                <w:bCs/>
                <w:sz w:val="18"/>
                <w:szCs w:val="18"/>
              </w:rPr>
              <w:t>:</w:t>
            </w:r>
            <w:r w:rsidRPr="002E7943">
              <w:rPr>
                <w:rFonts w:ascii="Arial Narrow" w:hAnsi="Arial Narrow" w:cstheme="minorHAnsi"/>
                <w:b/>
                <w:bCs/>
                <w:sz w:val="18"/>
                <w:szCs w:val="18"/>
                <w:lang w:val="el-GR"/>
              </w:rPr>
              <w:t>1</w:t>
            </w:r>
            <w:r w:rsidRPr="002E7943">
              <w:rPr>
                <w:rFonts w:ascii="Arial Narrow" w:hAnsi="Arial Narrow" w:cstheme="minorHAnsi"/>
                <w:b/>
                <w:bCs/>
                <w:sz w:val="18"/>
                <w:szCs w:val="18"/>
              </w:rPr>
              <w:t>0</w:t>
            </w:r>
            <w:r w:rsidRPr="002E7943">
              <w:rPr>
                <w:rFonts w:ascii="Arial Narrow" w:hAnsi="Arial Narrow" w:cstheme="minorHAnsi"/>
                <w:b/>
                <w:bCs/>
                <w:sz w:val="18"/>
                <w:szCs w:val="18"/>
                <w:lang w:val="el-GR"/>
              </w:rPr>
              <w:t xml:space="preserve"> – 11:30</w:t>
            </w:r>
          </w:p>
        </w:tc>
        <w:tc>
          <w:tcPr>
            <w:tcW w:w="8788" w:type="dxa"/>
          </w:tcPr>
          <w:p w:rsidR="004A626F" w:rsidRDefault="004A626F" w:rsidP="00DD56B3">
            <w:pPr>
              <w:spacing w:after="200"/>
              <w:ind w:left="360"/>
              <w:contextualSpacing/>
              <w:rPr>
                <w:rFonts w:ascii="Arial Narrow" w:eastAsia="Calibri" w:hAnsi="Arial Narrow" w:cstheme="minorHAnsi"/>
                <w:b/>
                <w:sz w:val="18"/>
                <w:szCs w:val="18"/>
                <w:lang w:val="el-GR"/>
              </w:rPr>
            </w:pPr>
          </w:p>
          <w:p w:rsidR="004A626F" w:rsidRPr="002E7943" w:rsidRDefault="004A626F" w:rsidP="00DD56B3">
            <w:pPr>
              <w:spacing w:after="200"/>
              <w:contextualSpacing/>
              <w:rPr>
                <w:rFonts w:ascii="Arial Narrow" w:eastAsia="Calibri" w:hAnsi="Arial Narrow" w:cstheme="minorHAnsi"/>
                <w:b/>
                <w:sz w:val="18"/>
                <w:szCs w:val="18"/>
                <w:lang w:val="el-GR"/>
              </w:rPr>
            </w:pPr>
            <w:r w:rsidRPr="000E6BCD">
              <w:rPr>
                <w:rFonts w:ascii="Arial Narrow" w:eastAsia="Calibri" w:hAnsi="Arial Narrow" w:cstheme="minorHAnsi"/>
                <w:b/>
                <w:sz w:val="18"/>
                <w:szCs w:val="18"/>
                <w:lang w:val="el-GR"/>
              </w:rPr>
              <w:t xml:space="preserve">Η ενσωμάτωση της δικαιωματικής προσέγγισης της αναπηρίας στις τοπικές κοινωνικές και αναπτυξιακές πολιτικές, δράσεις, μέτρα και προγράμματα </w:t>
            </w:r>
          </w:p>
          <w:p w:rsidR="004A626F" w:rsidRPr="000E6BCD" w:rsidRDefault="004A626F" w:rsidP="00DD56B3">
            <w:pPr>
              <w:spacing w:after="200"/>
              <w:ind w:left="360"/>
              <w:contextualSpacing/>
              <w:rPr>
                <w:rFonts w:ascii="Arial Narrow" w:eastAsia="Calibri" w:hAnsi="Arial Narrow" w:cstheme="minorHAnsi"/>
                <w:b/>
                <w:i/>
                <w:sz w:val="18"/>
                <w:szCs w:val="18"/>
                <w:lang w:val="el-GR"/>
              </w:rPr>
            </w:pPr>
            <w:r w:rsidRPr="002E7943">
              <w:rPr>
                <w:rFonts w:ascii="Arial Narrow" w:eastAsia="Calibri" w:hAnsi="Arial Narrow" w:cstheme="minorHAnsi"/>
                <w:b/>
                <w:i/>
                <w:sz w:val="18"/>
                <w:szCs w:val="18"/>
                <w:lang w:val="el-GR"/>
              </w:rPr>
              <w:t>Δημητριάδου Θεοπίστη, Κοινωνιολόγος</w:t>
            </w:r>
          </w:p>
          <w:p w:rsidR="004A626F" w:rsidRPr="002E7943" w:rsidRDefault="004A626F" w:rsidP="004A626F">
            <w:pPr>
              <w:pStyle w:val="a7"/>
              <w:numPr>
                <w:ilvl w:val="0"/>
                <w:numId w:val="4"/>
              </w:numPr>
              <w:spacing w:after="200" w:line="240" w:lineRule="auto"/>
              <w:rPr>
                <w:rFonts w:ascii="Arial Narrow" w:eastAsia="Calibri" w:hAnsi="Arial Narrow" w:cstheme="minorHAnsi"/>
                <w:sz w:val="18"/>
                <w:szCs w:val="18"/>
                <w:lang w:val="el-GR"/>
              </w:rPr>
            </w:pPr>
            <w:r w:rsidRPr="002E7943">
              <w:rPr>
                <w:rFonts w:ascii="Arial Narrow" w:eastAsia="Calibri" w:hAnsi="Arial Narrow" w:cstheme="minorHAnsi"/>
                <w:sz w:val="18"/>
                <w:szCs w:val="18"/>
                <w:lang w:val="el-GR"/>
              </w:rPr>
              <w:t>Η σύμβαση των Ηνωμένων Εθνών για τα δικαιώματα των ατόμων με αναπηρίες και η δικαιωματική προσέγγιση της αναπηρίας</w:t>
            </w:r>
          </w:p>
          <w:p w:rsidR="004A626F" w:rsidRPr="002E7943" w:rsidRDefault="004A626F" w:rsidP="004A626F">
            <w:pPr>
              <w:pStyle w:val="a7"/>
              <w:numPr>
                <w:ilvl w:val="0"/>
                <w:numId w:val="4"/>
              </w:numPr>
              <w:spacing w:after="200" w:line="240" w:lineRule="auto"/>
              <w:rPr>
                <w:rFonts w:ascii="Arial Narrow" w:eastAsia="Calibri" w:hAnsi="Arial Narrow" w:cstheme="minorHAnsi"/>
                <w:sz w:val="18"/>
                <w:szCs w:val="18"/>
                <w:lang w:val="el-GR"/>
              </w:rPr>
            </w:pPr>
            <w:r w:rsidRPr="002E7943">
              <w:rPr>
                <w:rFonts w:ascii="Arial Narrow" w:eastAsia="Calibri" w:hAnsi="Arial Narrow" w:cstheme="minorHAnsi"/>
                <w:sz w:val="18"/>
                <w:szCs w:val="18"/>
                <w:lang w:val="el-GR"/>
              </w:rPr>
              <w:t>Η ενσωμάτωση της δικαιωματικής προσέγγισης της αναπηρίας ως μεθοδολογία</w:t>
            </w:r>
          </w:p>
          <w:p w:rsidR="004A626F" w:rsidRPr="002E7943" w:rsidRDefault="004A626F" w:rsidP="004A626F">
            <w:pPr>
              <w:pStyle w:val="a7"/>
              <w:numPr>
                <w:ilvl w:val="0"/>
                <w:numId w:val="4"/>
              </w:numPr>
              <w:spacing w:after="200" w:line="240" w:lineRule="auto"/>
              <w:jc w:val="both"/>
              <w:rPr>
                <w:rFonts w:ascii="Arial Narrow" w:eastAsia="Calibri" w:hAnsi="Arial Narrow" w:cstheme="minorHAnsi"/>
                <w:sz w:val="18"/>
                <w:szCs w:val="18"/>
                <w:lang w:val="el-GR"/>
              </w:rPr>
            </w:pPr>
            <w:r w:rsidRPr="002E7943">
              <w:rPr>
                <w:rFonts w:ascii="Arial Narrow" w:eastAsia="Calibri" w:hAnsi="Arial Narrow" w:cstheme="minorHAnsi"/>
                <w:sz w:val="18"/>
                <w:szCs w:val="18"/>
                <w:lang w:val="el-GR"/>
              </w:rPr>
              <w:t>Εμπόδια στην ενσωμάτωση της δικαιωματικής προσέγγισης της αναπηρίας και τρόποι άρσης αυτών</w:t>
            </w:r>
          </w:p>
        </w:tc>
      </w:tr>
      <w:tr w:rsidR="004A626F" w:rsidRPr="002E7943" w:rsidTr="00DD56B3">
        <w:tc>
          <w:tcPr>
            <w:tcW w:w="1389" w:type="dxa"/>
          </w:tcPr>
          <w:p w:rsidR="004A626F" w:rsidRPr="002E7943" w:rsidRDefault="004A626F" w:rsidP="00DD56B3">
            <w:pPr>
              <w:spacing w:before="80" w:after="80"/>
              <w:jc w:val="both"/>
              <w:rPr>
                <w:rFonts w:ascii="Arial Narrow" w:hAnsi="Arial Narrow" w:cstheme="minorHAnsi"/>
                <w:b/>
                <w:bCs/>
                <w:sz w:val="18"/>
                <w:szCs w:val="18"/>
              </w:rPr>
            </w:pPr>
            <w:r w:rsidRPr="002E7943">
              <w:rPr>
                <w:rFonts w:ascii="Arial Narrow" w:hAnsi="Arial Narrow" w:cstheme="minorHAnsi"/>
                <w:b/>
                <w:bCs/>
                <w:sz w:val="18"/>
                <w:szCs w:val="18"/>
              </w:rPr>
              <w:t>1</w:t>
            </w:r>
            <w:r w:rsidRPr="002E7943">
              <w:rPr>
                <w:rFonts w:ascii="Arial Narrow" w:hAnsi="Arial Narrow" w:cstheme="minorHAnsi"/>
                <w:b/>
                <w:bCs/>
                <w:sz w:val="18"/>
                <w:szCs w:val="18"/>
                <w:lang w:val="el-GR"/>
              </w:rPr>
              <w:t>1</w:t>
            </w:r>
            <w:r w:rsidRPr="002E7943">
              <w:rPr>
                <w:rFonts w:ascii="Arial Narrow" w:hAnsi="Arial Narrow" w:cstheme="minorHAnsi"/>
                <w:b/>
                <w:bCs/>
                <w:sz w:val="18"/>
                <w:szCs w:val="18"/>
              </w:rPr>
              <w:t>:</w:t>
            </w:r>
            <w:r w:rsidRPr="002E7943">
              <w:rPr>
                <w:rFonts w:ascii="Arial Narrow" w:hAnsi="Arial Narrow" w:cstheme="minorHAnsi"/>
                <w:b/>
                <w:bCs/>
                <w:sz w:val="18"/>
                <w:szCs w:val="18"/>
                <w:lang w:val="el-GR"/>
              </w:rPr>
              <w:t>30</w:t>
            </w:r>
            <w:r w:rsidRPr="002E7943">
              <w:rPr>
                <w:rFonts w:ascii="Arial Narrow" w:hAnsi="Arial Narrow" w:cstheme="minorHAnsi"/>
                <w:b/>
                <w:bCs/>
                <w:sz w:val="18"/>
                <w:szCs w:val="18"/>
              </w:rPr>
              <w:t>-1</w:t>
            </w:r>
            <w:r w:rsidRPr="002E7943">
              <w:rPr>
                <w:rFonts w:ascii="Arial Narrow" w:hAnsi="Arial Narrow" w:cstheme="minorHAnsi"/>
                <w:b/>
                <w:bCs/>
                <w:sz w:val="18"/>
                <w:szCs w:val="18"/>
                <w:lang w:val="el-GR"/>
              </w:rPr>
              <w:t>1</w:t>
            </w:r>
            <w:r w:rsidRPr="002E7943">
              <w:rPr>
                <w:rFonts w:ascii="Arial Narrow" w:hAnsi="Arial Narrow" w:cstheme="minorHAnsi"/>
                <w:b/>
                <w:bCs/>
                <w:sz w:val="18"/>
                <w:szCs w:val="18"/>
              </w:rPr>
              <w:t>:</w:t>
            </w:r>
            <w:r w:rsidRPr="002E7943">
              <w:rPr>
                <w:rFonts w:ascii="Arial Narrow" w:hAnsi="Arial Narrow" w:cstheme="minorHAnsi"/>
                <w:b/>
                <w:bCs/>
                <w:sz w:val="18"/>
                <w:szCs w:val="18"/>
                <w:lang w:val="el-GR"/>
              </w:rPr>
              <w:t>45</w:t>
            </w:r>
            <w:r w:rsidRPr="002E7943">
              <w:rPr>
                <w:rFonts w:ascii="Arial Narrow" w:hAnsi="Arial Narrow" w:cstheme="minorHAnsi"/>
                <w:b/>
                <w:bCs/>
                <w:sz w:val="18"/>
                <w:szCs w:val="18"/>
              </w:rPr>
              <w:t xml:space="preserve"> </w:t>
            </w:r>
          </w:p>
        </w:tc>
        <w:tc>
          <w:tcPr>
            <w:tcW w:w="8788" w:type="dxa"/>
          </w:tcPr>
          <w:p w:rsidR="004A626F" w:rsidRPr="002E7943" w:rsidRDefault="004A626F" w:rsidP="00DD56B3">
            <w:pPr>
              <w:spacing w:before="80" w:after="80"/>
              <w:rPr>
                <w:rFonts w:ascii="Arial Narrow" w:hAnsi="Arial Narrow" w:cstheme="minorHAnsi"/>
                <w:b/>
                <w:bCs/>
                <w:sz w:val="18"/>
                <w:szCs w:val="18"/>
                <w:lang w:val="el-GR"/>
              </w:rPr>
            </w:pPr>
            <w:r w:rsidRPr="002E7943">
              <w:rPr>
                <w:rFonts w:ascii="Arial Narrow" w:hAnsi="Arial Narrow" w:cstheme="minorHAnsi"/>
                <w:b/>
                <w:bCs/>
                <w:sz w:val="18"/>
                <w:szCs w:val="18"/>
                <w:lang w:val="el-GR"/>
              </w:rPr>
              <w:t xml:space="preserve">Το σύγχρονο θεσμικό πλαίσιο για την αναπηρία και η Διεθνής Σύμβαση των Ηνωμένων Εθνών για τα Δικαιώματα των Ατόμων με αναπηρία </w:t>
            </w:r>
          </w:p>
          <w:p w:rsidR="004A626F" w:rsidRPr="002E7943" w:rsidRDefault="004A626F" w:rsidP="00DD56B3">
            <w:pPr>
              <w:spacing w:before="80" w:after="80"/>
              <w:ind w:left="360"/>
              <w:rPr>
                <w:rFonts w:ascii="Arial Narrow" w:hAnsi="Arial Narrow" w:cstheme="minorHAnsi"/>
                <w:b/>
                <w:bCs/>
                <w:i/>
                <w:sz w:val="18"/>
                <w:szCs w:val="18"/>
                <w:lang w:val="el-GR"/>
              </w:rPr>
            </w:pPr>
            <w:r w:rsidRPr="002E7943">
              <w:rPr>
                <w:rFonts w:ascii="Arial Narrow" w:hAnsi="Arial Narrow" w:cstheme="minorHAnsi"/>
                <w:b/>
                <w:bCs/>
                <w:i/>
                <w:sz w:val="18"/>
                <w:szCs w:val="18"/>
                <w:lang w:val="el-GR"/>
              </w:rPr>
              <w:t>Λαλιά Κατερίνα, Νομικός</w:t>
            </w:r>
          </w:p>
          <w:p w:rsidR="004A626F" w:rsidRPr="002E7943" w:rsidRDefault="004A626F" w:rsidP="004A626F">
            <w:pPr>
              <w:pStyle w:val="a7"/>
              <w:numPr>
                <w:ilvl w:val="0"/>
                <w:numId w:val="5"/>
              </w:numPr>
              <w:spacing w:before="80" w:after="80" w:line="240" w:lineRule="auto"/>
              <w:rPr>
                <w:rFonts w:ascii="Arial Narrow" w:hAnsi="Arial Narrow" w:cstheme="minorHAnsi"/>
                <w:bCs/>
                <w:sz w:val="18"/>
                <w:szCs w:val="18"/>
                <w:lang w:val="el-GR"/>
              </w:rPr>
            </w:pPr>
            <w:r w:rsidRPr="002E7943">
              <w:rPr>
                <w:rFonts w:ascii="Arial Narrow" w:hAnsi="Arial Narrow" w:cstheme="minorHAnsi"/>
                <w:bCs/>
                <w:sz w:val="18"/>
                <w:szCs w:val="18"/>
                <w:lang w:val="el-GR"/>
              </w:rPr>
              <w:t>Η θεμέλια λίθος του ρυθμιστικού πλαισίου για τα άτομα με αναπηρία και χρόνιες παθήσεις και ο βασικός πυλώνας της δικαιωματικής προσέγγισης της αναπηρίας</w:t>
            </w:r>
          </w:p>
          <w:p w:rsidR="004A626F" w:rsidRPr="002E7943" w:rsidRDefault="004A626F" w:rsidP="004A626F">
            <w:pPr>
              <w:pStyle w:val="a7"/>
              <w:numPr>
                <w:ilvl w:val="0"/>
                <w:numId w:val="5"/>
              </w:numPr>
              <w:spacing w:before="80" w:after="80" w:line="240" w:lineRule="auto"/>
              <w:rPr>
                <w:rFonts w:ascii="Arial Narrow" w:hAnsi="Arial Narrow" w:cstheme="minorHAnsi"/>
                <w:bCs/>
                <w:sz w:val="18"/>
                <w:szCs w:val="18"/>
                <w:lang w:val="el-GR"/>
              </w:rPr>
            </w:pPr>
            <w:r w:rsidRPr="002E7943">
              <w:rPr>
                <w:rFonts w:ascii="Arial Narrow" w:hAnsi="Arial Narrow" w:cstheme="minorHAnsi"/>
                <w:bCs/>
                <w:sz w:val="18"/>
                <w:szCs w:val="18"/>
                <w:lang w:val="el-GR"/>
              </w:rPr>
              <w:t>Υποχρεώσεις του κράτους απέναντι στα άτομα με αναπηρία και χρόνιες παθήσεις</w:t>
            </w:r>
          </w:p>
          <w:p w:rsidR="004A626F" w:rsidRPr="002E7943" w:rsidRDefault="004A626F" w:rsidP="004A626F">
            <w:pPr>
              <w:pStyle w:val="a7"/>
              <w:numPr>
                <w:ilvl w:val="0"/>
                <w:numId w:val="5"/>
              </w:numPr>
              <w:spacing w:before="80" w:after="80" w:line="240" w:lineRule="auto"/>
              <w:rPr>
                <w:rFonts w:ascii="Arial Narrow" w:hAnsi="Arial Narrow" w:cstheme="minorHAnsi"/>
                <w:bCs/>
                <w:sz w:val="18"/>
                <w:szCs w:val="18"/>
                <w:lang w:val="el-GR"/>
              </w:rPr>
            </w:pPr>
            <w:r w:rsidRPr="002E7943">
              <w:rPr>
                <w:rFonts w:ascii="Arial Narrow" w:hAnsi="Arial Narrow" w:cstheme="minorHAnsi"/>
                <w:bCs/>
                <w:sz w:val="18"/>
                <w:szCs w:val="18"/>
                <w:lang w:val="el-GR"/>
              </w:rPr>
              <w:t>Ανθρώπινα δικαιώματα των ατόμων με αναπηρία και χρόνιες παθήσεις</w:t>
            </w:r>
          </w:p>
          <w:p w:rsidR="004A626F" w:rsidRPr="002E7943" w:rsidRDefault="004A626F" w:rsidP="004A626F">
            <w:pPr>
              <w:pStyle w:val="a7"/>
              <w:numPr>
                <w:ilvl w:val="0"/>
                <w:numId w:val="5"/>
              </w:numPr>
              <w:spacing w:before="80" w:after="80" w:line="240" w:lineRule="auto"/>
              <w:rPr>
                <w:rFonts w:ascii="Arial Narrow" w:hAnsi="Arial Narrow" w:cstheme="minorHAnsi"/>
                <w:bCs/>
                <w:sz w:val="18"/>
                <w:szCs w:val="18"/>
                <w:lang w:val="el-GR"/>
              </w:rPr>
            </w:pPr>
            <w:r w:rsidRPr="002E7943">
              <w:rPr>
                <w:rFonts w:ascii="Arial Narrow" w:hAnsi="Arial Narrow" w:cstheme="minorHAnsi"/>
                <w:bCs/>
                <w:sz w:val="18"/>
                <w:szCs w:val="18"/>
                <w:lang w:val="el-GR"/>
              </w:rPr>
              <w:lastRenderedPageBreak/>
              <w:t>Ευνοϊκές διατάξεις του κράτους για τα άτομα με αναπηρία και χρόνιες παθήσεις</w:t>
            </w:r>
          </w:p>
          <w:p w:rsidR="004A626F" w:rsidRPr="002E7943" w:rsidRDefault="004A626F" w:rsidP="004A626F">
            <w:pPr>
              <w:pStyle w:val="a7"/>
              <w:numPr>
                <w:ilvl w:val="0"/>
                <w:numId w:val="5"/>
              </w:numPr>
              <w:spacing w:before="80" w:after="80" w:line="240" w:lineRule="auto"/>
              <w:rPr>
                <w:rFonts w:ascii="Arial Narrow" w:hAnsi="Arial Narrow" w:cstheme="minorHAnsi"/>
                <w:bCs/>
                <w:sz w:val="18"/>
                <w:szCs w:val="18"/>
                <w:lang w:val="el-GR"/>
              </w:rPr>
            </w:pPr>
            <w:r w:rsidRPr="002E7943">
              <w:rPr>
                <w:rFonts w:ascii="Arial Narrow" w:hAnsi="Arial Narrow" w:cstheme="minorHAnsi"/>
                <w:bCs/>
                <w:sz w:val="18"/>
                <w:szCs w:val="18"/>
                <w:lang w:val="el-GR"/>
              </w:rPr>
              <w:t xml:space="preserve">Συμμετοχή των οργανώσεων του αναπηρικού κινήματος στις διαδικασίες διαβούλευσης και λήψης αποφάσεων </w:t>
            </w:r>
          </w:p>
          <w:p w:rsidR="004A626F" w:rsidRPr="002E7943" w:rsidRDefault="004A626F" w:rsidP="004A626F">
            <w:pPr>
              <w:pStyle w:val="a7"/>
              <w:numPr>
                <w:ilvl w:val="0"/>
                <w:numId w:val="5"/>
              </w:numPr>
              <w:spacing w:before="80" w:after="80" w:line="240" w:lineRule="auto"/>
              <w:rPr>
                <w:rFonts w:ascii="Arial Narrow" w:hAnsi="Arial Narrow" w:cstheme="minorHAnsi"/>
                <w:bCs/>
                <w:sz w:val="18"/>
                <w:szCs w:val="18"/>
                <w:lang w:val="el-GR"/>
              </w:rPr>
            </w:pPr>
            <w:r w:rsidRPr="002E7943">
              <w:rPr>
                <w:rFonts w:ascii="Arial Narrow" w:hAnsi="Arial Narrow" w:cstheme="minorHAnsi"/>
                <w:bCs/>
                <w:sz w:val="18"/>
                <w:szCs w:val="18"/>
                <w:lang w:val="el-GR"/>
              </w:rPr>
              <w:t>Διαδικασίες διαβούλευσης</w:t>
            </w:r>
          </w:p>
          <w:p w:rsidR="004A626F" w:rsidRPr="002E7943" w:rsidRDefault="004A626F" w:rsidP="004A626F">
            <w:pPr>
              <w:pStyle w:val="a7"/>
              <w:numPr>
                <w:ilvl w:val="0"/>
                <w:numId w:val="5"/>
              </w:numPr>
              <w:spacing w:before="80" w:after="80" w:line="240" w:lineRule="auto"/>
              <w:rPr>
                <w:rFonts w:ascii="Arial Narrow" w:hAnsi="Arial Narrow" w:cstheme="minorHAnsi"/>
                <w:b/>
                <w:bCs/>
                <w:sz w:val="18"/>
                <w:szCs w:val="18"/>
                <w:lang w:val="el-GR"/>
              </w:rPr>
            </w:pPr>
            <w:r w:rsidRPr="002E7943">
              <w:rPr>
                <w:rFonts w:ascii="Arial Narrow" w:hAnsi="Arial Narrow" w:cstheme="minorHAnsi"/>
                <w:bCs/>
                <w:sz w:val="18"/>
                <w:szCs w:val="18"/>
                <w:lang w:val="el-GR"/>
              </w:rPr>
              <w:t>Διαδικασίες λήψης αποφάσεων</w:t>
            </w:r>
          </w:p>
        </w:tc>
      </w:tr>
      <w:tr w:rsidR="004A626F" w:rsidRPr="002E7943" w:rsidTr="00DD56B3">
        <w:tc>
          <w:tcPr>
            <w:tcW w:w="1389" w:type="dxa"/>
          </w:tcPr>
          <w:p w:rsidR="004A626F" w:rsidRPr="002E7943" w:rsidRDefault="004A626F" w:rsidP="00DD56B3">
            <w:pPr>
              <w:spacing w:before="80" w:after="80"/>
              <w:jc w:val="both"/>
              <w:rPr>
                <w:rFonts w:ascii="Arial Narrow" w:hAnsi="Arial Narrow" w:cstheme="minorHAnsi"/>
                <w:b/>
                <w:bCs/>
                <w:sz w:val="18"/>
                <w:szCs w:val="18"/>
                <w:lang w:val="el-GR"/>
              </w:rPr>
            </w:pPr>
            <w:r w:rsidRPr="002E7943">
              <w:rPr>
                <w:rFonts w:ascii="Arial Narrow" w:hAnsi="Arial Narrow" w:cstheme="minorHAnsi"/>
                <w:b/>
                <w:bCs/>
                <w:sz w:val="18"/>
                <w:szCs w:val="18"/>
                <w:lang w:val="el-GR"/>
              </w:rPr>
              <w:lastRenderedPageBreak/>
              <w:t>11:45- 12:00</w:t>
            </w:r>
          </w:p>
        </w:tc>
        <w:tc>
          <w:tcPr>
            <w:tcW w:w="8788" w:type="dxa"/>
          </w:tcPr>
          <w:p w:rsidR="004A626F" w:rsidRPr="002E7943" w:rsidRDefault="004A626F" w:rsidP="00DD56B3">
            <w:pPr>
              <w:spacing w:after="200"/>
              <w:contextualSpacing/>
              <w:rPr>
                <w:rFonts w:ascii="Arial Narrow" w:eastAsia="Calibri" w:hAnsi="Arial Narrow" w:cstheme="minorHAnsi"/>
                <w:b/>
                <w:sz w:val="18"/>
                <w:szCs w:val="18"/>
                <w:lang w:val="el-GR"/>
              </w:rPr>
            </w:pPr>
            <w:r w:rsidRPr="000E6BCD">
              <w:rPr>
                <w:rFonts w:ascii="Arial Narrow" w:eastAsia="Calibri" w:hAnsi="Arial Narrow" w:cstheme="minorHAnsi"/>
                <w:b/>
                <w:sz w:val="18"/>
                <w:szCs w:val="18"/>
                <w:lang w:val="el-GR"/>
              </w:rPr>
              <w:t xml:space="preserve">Δικαιώματα και παροχές/διευκολύνσεις ανά τομέα </w:t>
            </w:r>
          </w:p>
          <w:p w:rsidR="004A626F" w:rsidRPr="000E6BCD" w:rsidRDefault="004A626F" w:rsidP="00DD56B3">
            <w:pPr>
              <w:spacing w:after="200"/>
              <w:ind w:left="360"/>
              <w:contextualSpacing/>
              <w:rPr>
                <w:rFonts w:ascii="Arial Narrow" w:eastAsia="Calibri" w:hAnsi="Arial Narrow" w:cstheme="minorHAnsi"/>
                <w:b/>
                <w:i/>
                <w:sz w:val="18"/>
                <w:szCs w:val="18"/>
                <w:lang w:val="el-GR"/>
              </w:rPr>
            </w:pPr>
            <w:r w:rsidRPr="002E7943">
              <w:rPr>
                <w:rFonts w:ascii="Arial Narrow" w:eastAsia="Calibri" w:hAnsi="Arial Narrow" w:cstheme="minorHAnsi"/>
                <w:b/>
                <w:i/>
                <w:sz w:val="18"/>
                <w:szCs w:val="18"/>
                <w:lang w:val="el-GR"/>
              </w:rPr>
              <w:t>Λαλιά Κατερίνα, Νομικός</w:t>
            </w:r>
          </w:p>
          <w:p w:rsidR="004A626F" w:rsidRPr="002E7943" w:rsidRDefault="004A626F" w:rsidP="004A626F">
            <w:pPr>
              <w:pStyle w:val="a7"/>
              <w:numPr>
                <w:ilvl w:val="0"/>
                <w:numId w:val="6"/>
              </w:numPr>
              <w:spacing w:after="200" w:line="240" w:lineRule="auto"/>
              <w:rPr>
                <w:rFonts w:ascii="Arial Narrow" w:eastAsia="Calibri" w:hAnsi="Arial Narrow" w:cstheme="minorHAnsi"/>
                <w:sz w:val="18"/>
                <w:szCs w:val="18"/>
                <w:lang w:val="el-GR"/>
              </w:rPr>
            </w:pPr>
            <w:r w:rsidRPr="002E7943">
              <w:rPr>
                <w:rFonts w:ascii="Arial Narrow" w:eastAsia="Calibri" w:hAnsi="Arial Narrow" w:cstheme="minorHAnsi"/>
                <w:sz w:val="18"/>
                <w:szCs w:val="18"/>
                <w:lang w:val="el-GR"/>
              </w:rPr>
              <w:t>Υγεία, κοινωνική φροντίδα, πρόνοια &amp; κοινωνική προστασία</w:t>
            </w:r>
          </w:p>
          <w:p w:rsidR="004A626F" w:rsidRPr="002E7943" w:rsidRDefault="004A626F" w:rsidP="004A626F">
            <w:pPr>
              <w:pStyle w:val="a7"/>
              <w:numPr>
                <w:ilvl w:val="0"/>
                <w:numId w:val="6"/>
              </w:numPr>
              <w:spacing w:after="200" w:line="240" w:lineRule="auto"/>
              <w:rPr>
                <w:rFonts w:ascii="Arial Narrow" w:eastAsia="Calibri" w:hAnsi="Arial Narrow" w:cstheme="minorHAnsi"/>
                <w:sz w:val="18"/>
                <w:szCs w:val="18"/>
                <w:lang w:val="el-GR"/>
              </w:rPr>
            </w:pPr>
            <w:r w:rsidRPr="002E7943">
              <w:rPr>
                <w:rFonts w:ascii="Arial Narrow" w:eastAsia="Calibri" w:hAnsi="Arial Narrow" w:cstheme="minorHAnsi"/>
                <w:sz w:val="18"/>
                <w:szCs w:val="18"/>
                <w:lang w:val="el-GR"/>
              </w:rPr>
              <w:t>Εκπαίδευση</w:t>
            </w:r>
          </w:p>
          <w:p w:rsidR="004A626F" w:rsidRPr="002E7943" w:rsidRDefault="004A626F" w:rsidP="004A626F">
            <w:pPr>
              <w:pStyle w:val="a7"/>
              <w:numPr>
                <w:ilvl w:val="0"/>
                <w:numId w:val="6"/>
              </w:numPr>
              <w:spacing w:after="200" w:line="240" w:lineRule="auto"/>
              <w:rPr>
                <w:rFonts w:ascii="Arial Narrow" w:eastAsia="Calibri" w:hAnsi="Arial Narrow" w:cstheme="minorHAnsi"/>
                <w:sz w:val="18"/>
                <w:szCs w:val="18"/>
                <w:lang w:val="el-GR"/>
              </w:rPr>
            </w:pPr>
            <w:r w:rsidRPr="002E7943">
              <w:rPr>
                <w:rFonts w:ascii="Arial Narrow" w:eastAsia="Calibri" w:hAnsi="Arial Narrow" w:cstheme="minorHAnsi"/>
                <w:sz w:val="18"/>
                <w:szCs w:val="18"/>
                <w:lang w:val="el-GR"/>
              </w:rPr>
              <w:t>Εργασία &amp; απασχόληση</w:t>
            </w:r>
          </w:p>
          <w:p w:rsidR="004A626F" w:rsidRPr="002E7943" w:rsidRDefault="004A626F" w:rsidP="004A626F">
            <w:pPr>
              <w:pStyle w:val="a7"/>
              <w:numPr>
                <w:ilvl w:val="0"/>
                <w:numId w:val="6"/>
              </w:numPr>
              <w:spacing w:after="200" w:line="240" w:lineRule="auto"/>
              <w:rPr>
                <w:rFonts w:ascii="Arial Narrow" w:eastAsia="Calibri" w:hAnsi="Arial Narrow" w:cstheme="minorHAnsi"/>
                <w:sz w:val="18"/>
                <w:szCs w:val="18"/>
                <w:lang w:val="el-GR"/>
              </w:rPr>
            </w:pPr>
            <w:r w:rsidRPr="002E7943">
              <w:rPr>
                <w:rFonts w:ascii="Arial Narrow" w:eastAsia="Calibri" w:hAnsi="Arial Narrow" w:cstheme="minorHAnsi"/>
                <w:sz w:val="18"/>
                <w:szCs w:val="18"/>
                <w:lang w:val="el-GR"/>
              </w:rPr>
              <w:t>Μετακινήσεις &amp; μεταφορές</w:t>
            </w:r>
          </w:p>
          <w:p w:rsidR="004A626F" w:rsidRPr="002E7943" w:rsidRDefault="004A626F" w:rsidP="004A626F">
            <w:pPr>
              <w:pStyle w:val="a7"/>
              <w:numPr>
                <w:ilvl w:val="0"/>
                <w:numId w:val="6"/>
              </w:numPr>
              <w:spacing w:after="200" w:line="240" w:lineRule="auto"/>
              <w:rPr>
                <w:rFonts w:ascii="Arial Narrow" w:eastAsia="Calibri" w:hAnsi="Arial Narrow" w:cstheme="minorHAnsi"/>
                <w:sz w:val="18"/>
                <w:szCs w:val="18"/>
                <w:lang w:val="el-GR"/>
              </w:rPr>
            </w:pPr>
            <w:r w:rsidRPr="002E7943">
              <w:rPr>
                <w:rFonts w:ascii="Arial Narrow" w:eastAsia="Calibri" w:hAnsi="Arial Narrow" w:cstheme="minorHAnsi"/>
                <w:sz w:val="18"/>
                <w:szCs w:val="18"/>
                <w:lang w:val="el-GR"/>
              </w:rPr>
              <w:t>Πληροφόρηση-επικοινωνίες</w:t>
            </w:r>
          </w:p>
          <w:p w:rsidR="004A626F" w:rsidRPr="002E7943" w:rsidRDefault="004A626F" w:rsidP="004A626F">
            <w:pPr>
              <w:pStyle w:val="a7"/>
              <w:numPr>
                <w:ilvl w:val="0"/>
                <w:numId w:val="6"/>
              </w:numPr>
              <w:spacing w:after="200" w:line="240" w:lineRule="auto"/>
              <w:rPr>
                <w:rFonts w:ascii="Arial Narrow" w:eastAsia="Calibri" w:hAnsi="Arial Narrow" w:cstheme="minorHAnsi"/>
                <w:sz w:val="18"/>
                <w:szCs w:val="18"/>
                <w:lang w:val="el-GR"/>
              </w:rPr>
            </w:pPr>
            <w:r w:rsidRPr="002E7943">
              <w:rPr>
                <w:rFonts w:ascii="Arial Narrow" w:eastAsia="Calibri" w:hAnsi="Arial Narrow" w:cstheme="minorHAnsi"/>
                <w:sz w:val="18"/>
                <w:szCs w:val="18"/>
                <w:lang w:val="el-GR"/>
              </w:rPr>
              <w:t>Αθλητισμός, πολιτισμός και τουρισμός</w:t>
            </w:r>
          </w:p>
          <w:p w:rsidR="004A626F" w:rsidRPr="002E7943" w:rsidRDefault="004A626F" w:rsidP="004A626F">
            <w:pPr>
              <w:pStyle w:val="a7"/>
              <w:numPr>
                <w:ilvl w:val="0"/>
                <w:numId w:val="6"/>
              </w:numPr>
              <w:spacing w:before="80" w:after="80" w:line="240" w:lineRule="auto"/>
              <w:rPr>
                <w:rFonts w:ascii="Arial Narrow" w:hAnsi="Arial Narrow" w:cstheme="minorHAnsi"/>
                <w:b/>
                <w:bCs/>
                <w:sz w:val="18"/>
                <w:szCs w:val="18"/>
                <w:lang w:val="el-GR"/>
              </w:rPr>
            </w:pPr>
            <w:r w:rsidRPr="002E7943">
              <w:rPr>
                <w:rFonts w:ascii="Arial Narrow" w:eastAsia="Calibri" w:hAnsi="Arial Narrow" w:cstheme="minorHAnsi"/>
                <w:sz w:val="18"/>
                <w:szCs w:val="18"/>
                <w:lang w:val="el-GR"/>
              </w:rPr>
              <w:t>Φυσική και ηλεκτρονική προσβασιμότητα</w:t>
            </w:r>
          </w:p>
        </w:tc>
      </w:tr>
    </w:tbl>
    <w:p w:rsidR="004A626F" w:rsidRPr="002E7943" w:rsidRDefault="004A626F" w:rsidP="004A626F">
      <w:pPr>
        <w:spacing w:after="0" w:line="240" w:lineRule="auto"/>
        <w:ind w:left="142"/>
        <w:rPr>
          <w:rFonts w:ascii="Arial Narrow" w:hAnsi="Arial Narrow" w:cstheme="minorHAnsi"/>
          <w:i/>
          <w:iCs/>
          <w:sz w:val="18"/>
          <w:szCs w:val="18"/>
        </w:rPr>
      </w:pPr>
    </w:p>
    <w:tbl>
      <w:tblPr>
        <w:tblStyle w:val="10"/>
        <w:tblW w:w="10177" w:type="dxa"/>
        <w:tblInd w:w="846"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389"/>
        <w:gridCol w:w="8788"/>
      </w:tblGrid>
      <w:tr w:rsidR="004A626F" w:rsidRPr="002E7943" w:rsidTr="00DD56B3">
        <w:trPr>
          <w:trHeight w:val="629"/>
        </w:trPr>
        <w:tc>
          <w:tcPr>
            <w:tcW w:w="1389" w:type="dxa"/>
            <w:shd w:val="clear" w:color="auto" w:fill="D9D9D9" w:themeFill="background1" w:themeFillShade="D9"/>
            <w:vAlign w:val="center"/>
          </w:tcPr>
          <w:p w:rsidR="004A626F" w:rsidRPr="002E7943" w:rsidRDefault="004A626F" w:rsidP="00DD56B3">
            <w:pPr>
              <w:spacing w:before="40" w:after="40"/>
              <w:rPr>
                <w:rFonts w:ascii="Arial Narrow" w:hAnsi="Arial Narrow" w:cstheme="minorHAnsi"/>
                <w:b/>
                <w:bCs/>
                <w:sz w:val="18"/>
                <w:szCs w:val="18"/>
                <w:lang w:val="el-GR"/>
              </w:rPr>
            </w:pPr>
            <w:r w:rsidRPr="002E7943">
              <w:rPr>
                <w:rFonts w:ascii="Arial Narrow" w:hAnsi="Arial Narrow" w:cstheme="minorHAnsi"/>
                <w:b/>
                <w:bCs/>
                <w:sz w:val="18"/>
                <w:szCs w:val="18"/>
              </w:rPr>
              <w:t>1</w:t>
            </w:r>
            <w:r w:rsidRPr="002E7943">
              <w:rPr>
                <w:rFonts w:ascii="Arial Narrow" w:hAnsi="Arial Narrow" w:cstheme="minorHAnsi"/>
                <w:b/>
                <w:bCs/>
                <w:sz w:val="18"/>
                <w:szCs w:val="18"/>
                <w:lang w:val="el-GR"/>
              </w:rPr>
              <w:t>2</w:t>
            </w:r>
            <w:r w:rsidRPr="002E7943">
              <w:rPr>
                <w:rFonts w:ascii="Arial Narrow" w:hAnsi="Arial Narrow" w:cstheme="minorHAnsi"/>
                <w:b/>
                <w:bCs/>
                <w:sz w:val="18"/>
                <w:szCs w:val="18"/>
              </w:rPr>
              <w:t>:</w:t>
            </w:r>
            <w:r w:rsidRPr="002E7943">
              <w:rPr>
                <w:rFonts w:ascii="Arial Narrow" w:hAnsi="Arial Narrow" w:cstheme="minorHAnsi"/>
                <w:b/>
                <w:bCs/>
                <w:sz w:val="18"/>
                <w:szCs w:val="18"/>
                <w:lang w:val="el-GR"/>
              </w:rPr>
              <w:t>0</w:t>
            </w:r>
            <w:r w:rsidRPr="002E7943">
              <w:rPr>
                <w:rFonts w:ascii="Arial Narrow" w:hAnsi="Arial Narrow" w:cstheme="minorHAnsi"/>
                <w:b/>
                <w:bCs/>
                <w:sz w:val="18"/>
                <w:szCs w:val="18"/>
              </w:rPr>
              <w:t>0 – 1</w:t>
            </w:r>
            <w:r w:rsidRPr="002E7943">
              <w:rPr>
                <w:rFonts w:ascii="Arial Narrow" w:hAnsi="Arial Narrow" w:cstheme="minorHAnsi"/>
                <w:b/>
                <w:bCs/>
                <w:sz w:val="18"/>
                <w:szCs w:val="18"/>
                <w:lang w:val="el-GR"/>
              </w:rPr>
              <w:t>2</w:t>
            </w:r>
            <w:r w:rsidRPr="002E7943">
              <w:rPr>
                <w:rFonts w:ascii="Arial Narrow" w:hAnsi="Arial Narrow" w:cstheme="minorHAnsi"/>
                <w:b/>
                <w:bCs/>
                <w:sz w:val="18"/>
                <w:szCs w:val="18"/>
              </w:rPr>
              <w:t>:</w:t>
            </w:r>
            <w:r w:rsidRPr="002E7943">
              <w:rPr>
                <w:rFonts w:ascii="Arial Narrow" w:hAnsi="Arial Narrow" w:cstheme="minorHAnsi"/>
                <w:b/>
                <w:bCs/>
                <w:sz w:val="18"/>
                <w:szCs w:val="18"/>
                <w:lang w:val="el-GR"/>
              </w:rPr>
              <w:t>15</w:t>
            </w:r>
          </w:p>
        </w:tc>
        <w:tc>
          <w:tcPr>
            <w:tcW w:w="8788" w:type="dxa"/>
            <w:shd w:val="clear" w:color="auto" w:fill="D9D9D9" w:themeFill="background1" w:themeFillShade="D9"/>
            <w:vAlign w:val="center"/>
          </w:tcPr>
          <w:p w:rsidR="004A626F" w:rsidRPr="002E7943" w:rsidRDefault="004A626F" w:rsidP="00DD56B3">
            <w:pPr>
              <w:spacing w:before="40" w:after="40"/>
              <w:ind w:left="142"/>
              <w:rPr>
                <w:rFonts w:ascii="Arial Narrow" w:hAnsi="Arial Narrow" w:cstheme="minorHAnsi"/>
                <w:b/>
                <w:bCs/>
                <w:sz w:val="18"/>
                <w:szCs w:val="18"/>
                <w:lang w:val="el-GR"/>
              </w:rPr>
            </w:pPr>
            <w:r w:rsidRPr="002E7943">
              <w:rPr>
                <w:rFonts w:ascii="Arial Narrow" w:hAnsi="Arial Narrow" w:cstheme="minorHAnsi"/>
                <w:b/>
                <w:bCs/>
                <w:sz w:val="18"/>
                <w:szCs w:val="18"/>
                <w:lang w:val="el-GR"/>
              </w:rPr>
              <w:t>Συζήτηση</w:t>
            </w:r>
          </w:p>
        </w:tc>
      </w:tr>
      <w:tr w:rsidR="004A626F" w:rsidRPr="002E7943" w:rsidTr="00DD56B3">
        <w:trPr>
          <w:trHeight w:val="629"/>
        </w:trPr>
        <w:tc>
          <w:tcPr>
            <w:tcW w:w="1389" w:type="dxa"/>
            <w:shd w:val="clear" w:color="auto" w:fill="D9D9D9" w:themeFill="background1" w:themeFillShade="D9"/>
            <w:vAlign w:val="center"/>
          </w:tcPr>
          <w:p w:rsidR="004A626F" w:rsidRPr="002E7943" w:rsidRDefault="004A626F" w:rsidP="00DD56B3">
            <w:pPr>
              <w:spacing w:before="40" w:after="40"/>
              <w:rPr>
                <w:rFonts w:ascii="Arial Narrow" w:hAnsi="Arial Narrow" w:cstheme="minorHAnsi"/>
                <w:b/>
                <w:bCs/>
                <w:sz w:val="18"/>
                <w:szCs w:val="18"/>
                <w:lang w:val="el-GR"/>
              </w:rPr>
            </w:pPr>
            <w:r w:rsidRPr="002E7943">
              <w:rPr>
                <w:rFonts w:ascii="Arial Narrow" w:hAnsi="Arial Narrow" w:cstheme="minorHAnsi"/>
                <w:b/>
                <w:bCs/>
                <w:sz w:val="18"/>
                <w:szCs w:val="18"/>
                <w:lang w:val="el-GR"/>
              </w:rPr>
              <w:t>12:15- 12:45</w:t>
            </w:r>
          </w:p>
        </w:tc>
        <w:tc>
          <w:tcPr>
            <w:tcW w:w="8788" w:type="dxa"/>
            <w:shd w:val="clear" w:color="auto" w:fill="D9D9D9" w:themeFill="background1" w:themeFillShade="D9"/>
            <w:vAlign w:val="center"/>
          </w:tcPr>
          <w:p w:rsidR="004A626F" w:rsidRPr="002E7943" w:rsidRDefault="004A626F" w:rsidP="00DD56B3">
            <w:pPr>
              <w:spacing w:before="40" w:after="40"/>
              <w:ind w:left="142"/>
              <w:rPr>
                <w:rFonts w:ascii="Arial Narrow" w:hAnsi="Arial Narrow" w:cstheme="minorHAnsi"/>
                <w:b/>
                <w:bCs/>
                <w:sz w:val="18"/>
                <w:szCs w:val="18"/>
                <w:lang w:val="el-GR"/>
              </w:rPr>
            </w:pPr>
            <w:r w:rsidRPr="002E7943">
              <w:rPr>
                <w:rFonts w:ascii="Arial Narrow" w:hAnsi="Arial Narrow" w:cstheme="minorHAnsi"/>
                <w:b/>
                <w:bCs/>
                <w:sz w:val="18"/>
                <w:szCs w:val="18"/>
                <w:lang w:val="el-GR"/>
              </w:rPr>
              <w:t xml:space="preserve">Διάλειμμα </w:t>
            </w:r>
          </w:p>
        </w:tc>
      </w:tr>
    </w:tbl>
    <w:p w:rsidR="004A626F" w:rsidRPr="002E7943" w:rsidRDefault="004A626F" w:rsidP="004A626F">
      <w:pPr>
        <w:spacing w:after="0" w:line="240" w:lineRule="auto"/>
        <w:ind w:left="142"/>
        <w:rPr>
          <w:rFonts w:ascii="Arial Narrow" w:hAnsi="Arial Narrow" w:cstheme="minorHAnsi"/>
          <w:i/>
          <w:iCs/>
          <w:sz w:val="18"/>
          <w:szCs w:val="18"/>
        </w:rPr>
      </w:pPr>
    </w:p>
    <w:p w:rsidR="004A626F" w:rsidRPr="002E7943" w:rsidRDefault="004A626F" w:rsidP="004A626F">
      <w:pPr>
        <w:spacing w:after="0" w:line="240" w:lineRule="auto"/>
        <w:ind w:left="142"/>
        <w:rPr>
          <w:rFonts w:ascii="Arial Narrow" w:hAnsi="Arial Narrow" w:cstheme="minorHAnsi"/>
          <w:i/>
          <w:iCs/>
          <w:sz w:val="18"/>
          <w:szCs w:val="18"/>
        </w:rPr>
      </w:pPr>
    </w:p>
    <w:p w:rsidR="004A626F" w:rsidRPr="002E7943" w:rsidRDefault="004A626F" w:rsidP="004A626F">
      <w:pPr>
        <w:spacing w:after="0" w:line="240" w:lineRule="auto"/>
        <w:ind w:left="142"/>
        <w:rPr>
          <w:rFonts w:ascii="Arial Narrow" w:hAnsi="Arial Narrow" w:cstheme="minorHAnsi"/>
          <w:i/>
          <w:iCs/>
          <w:sz w:val="18"/>
          <w:szCs w:val="18"/>
        </w:rPr>
      </w:pPr>
    </w:p>
    <w:p w:rsidR="004A626F" w:rsidRPr="002E7943" w:rsidRDefault="004A626F" w:rsidP="004A626F">
      <w:pPr>
        <w:spacing w:after="0" w:line="240" w:lineRule="auto"/>
        <w:ind w:left="142"/>
        <w:rPr>
          <w:rFonts w:ascii="Arial Narrow" w:hAnsi="Arial Narrow" w:cstheme="minorHAnsi"/>
          <w:i/>
          <w:iCs/>
          <w:sz w:val="18"/>
          <w:szCs w:val="18"/>
        </w:rPr>
      </w:pPr>
    </w:p>
    <w:p w:rsidR="004A626F" w:rsidRPr="002E7943" w:rsidRDefault="004A626F" w:rsidP="004A626F">
      <w:pPr>
        <w:spacing w:after="0" w:line="240" w:lineRule="auto"/>
        <w:ind w:left="142"/>
        <w:rPr>
          <w:rFonts w:ascii="Arial Narrow" w:hAnsi="Arial Narrow" w:cstheme="minorHAnsi"/>
          <w:i/>
          <w:iCs/>
          <w:sz w:val="18"/>
          <w:szCs w:val="18"/>
        </w:rPr>
      </w:pPr>
    </w:p>
    <w:p w:rsidR="004A626F" w:rsidRPr="002E7943" w:rsidRDefault="004A626F" w:rsidP="004A626F">
      <w:pPr>
        <w:spacing w:after="0" w:line="240" w:lineRule="auto"/>
        <w:ind w:left="142"/>
        <w:rPr>
          <w:rFonts w:ascii="Arial Narrow" w:hAnsi="Arial Narrow" w:cstheme="minorHAnsi"/>
          <w:i/>
          <w:iCs/>
          <w:sz w:val="18"/>
          <w:szCs w:val="18"/>
        </w:rPr>
      </w:pPr>
    </w:p>
    <w:p w:rsidR="004A626F" w:rsidRDefault="004A626F" w:rsidP="004A626F">
      <w:pPr>
        <w:spacing w:after="0" w:line="240" w:lineRule="auto"/>
        <w:ind w:left="142"/>
        <w:rPr>
          <w:rFonts w:ascii="Arial Narrow" w:hAnsi="Arial Narrow" w:cstheme="minorHAnsi"/>
          <w:i/>
          <w:iCs/>
          <w:sz w:val="18"/>
          <w:szCs w:val="18"/>
        </w:rPr>
      </w:pPr>
    </w:p>
    <w:p w:rsidR="004A626F" w:rsidRDefault="004A626F" w:rsidP="004A626F">
      <w:pPr>
        <w:spacing w:after="0" w:line="240" w:lineRule="auto"/>
        <w:ind w:left="142"/>
        <w:rPr>
          <w:rFonts w:ascii="Arial Narrow" w:hAnsi="Arial Narrow" w:cstheme="minorHAnsi"/>
          <w:i/>
          <w:iCs/>
          <w:sz w:val="18"/>
          <w:szCs w:val="18"/>
        </w:rPr>
      </w:pPr>
    </w:p>
    <w:p w:rsidR="004A626F" w:rsidRDefault="004A626F" w:rsidP="004A626F">
      <w:pPr>
        <w:spacing w:after="0" w:line="240" w:lineRule="auto"/>
        <w:ind w:left="142"/>
        <w:rPr>
          <w:rFonts w:ascii="Arial Narrow" w:hAnsi="Arial Narrow" w:cstheme="minorHAnsi"/>
          <w:i/>
          <w:iCs/>
          <w:sz w:val="18"/>
          <w:szCs w:val="18"/>
        </w:rPr>
      </w:pPr>
    </w:p>
    <w:p w:rsidR="004A626F" w:rsidRDefault="004A626F" w:rsidP="004A626F">
      <w:pPr>
        <w:spacing w:after="0" w:line="240" w:lineRule="auto"/>
        <w:ind w:left="142"/>
        <w:rPr>
          <w:rFonts w:ascii="Arial Narrow" w:hAnsi="Arial Narrow" w:cstheme="minorHAnsi"/>
          <w:i/>
          <w:iCs/>
          <w:sz w:val="18"/>
          <w:szCs w:val="18"/>
        </w:rPr>
      </w:pPr>
    </w:p>
    <w:p w:rsidR="004A626F" w:rsidRDefault="004A626F" w:rsidP="004A626F">
      <w:pPr>
        <w:spacing w:after="0" w:line="240" w:lineRule="auto"/>
        <w:ind w:left="142"/>
        <w:rPr>
          <w:rFonts w:ascii="Arial Narrow" w:hAnsi="Arial Narrow" w:cstheme="minorHAnsi"/>
          <w:i/>
          <w:iCs/>
          <w:sz w:val="18"/>
          <w:szCs w:val="18"/>
        </w:rPr>
      </w:pPr>
    </w:p>
    <w:p w:rsidR="004A626F" w:rsidRDefault="004A626F" w:rsidP="004A626F">
      <w:pPr>
        <w:spacing w:after="0" w:line="240" w:lineRule="auto"/>
        <w:ind w:left="142"/>
        <w:rPr>
          <w:rFonts w:ascii="Arial Narrow" w:hAnsi="Arial Narrow" w:cstheme="minorHAnsi"/>
          <w:i/>
          <w:iCs/>
          <w:sz w:val="18"/>
          <w:szCs w:val="18"/>
        </w:rPr>
      </w:pPr>
    </w:p>
    <w:p w:rsidR="004A626F" w:rsidRDefault="004A626F" w:rsidP="004A626F">
      <w:pPr>
        <w:spacing w:after="0" w:line="240" w:lineRule="auto"/>
        <w:ind w:left="142"/>
        <w:rPr>
          <w:rFonts w:ascii="Arial Narrow" w:hAnsi="Arial Narrow" w:cstheme="minorHAnsi"/>
          <w:i/>
          <w:iCs/>
          <w:sz w:val="18"/>
          <w:szCs w:val="18"/>
        </w:rPr>
      </w:pPr>
    </w:p>
    <w:p w:rsidR="004A626F" w:rsidRPr="002E7943" w:rsidRDefault="004A626F" w:rsidP="004A626F">
      <w:pPr>
        <w:spacing w:after="0" w:line="240" w:lineRule="auto"/>
        <w:rPr>
          <w:rFonts w:ascii="Arial Narrow" w:hAnsi="Arial Narrow" w:cstheme="minorHAnsi"/>
          <w:i/>
          <w:iCs/>
          <w:sz w:val="18"/>
          <w:szCs w:val="18"/>
        </w:rPr>
      </w:pPr>
    </w:p>
    <w:p w:rsidR="004A626F" w:rsidRPr="002E7943" w:rsidRDefault="004A626F" w:rsidP="004A626F">
      <w:pPr>
        <w:spacing w:after="0" w:line="240" w:lineRule="auto"/>
        <w:ind w:left="142"/>
        <w:rPr>
          <w:rFonts w:ascii="Arial Narrow" w:hAnsi="Arial Narrow" w:cstheme="minorHAnsi"/>
          <w:i/>
          <w:iCs/>
          <w:sz w:val="18"/>
          <w:szCs w:val="18"/>
        </w:rPr>
      </w:pPr>
    </w:p>
    <w:tbl>
      <w:tblPr>
        <w:tblStyle w:val="10"/>
        <w:tblW w:w="10177" w:type="dxa"/>
        <w:tblInd w:w="846"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389"/>
        <w:gridCol w:w="8788"/>
      </w:tblGrid>
      <w:tr w:rsidR="004A626F" w:rsidRPr="003050FE" w:rsidTr="00DD56B3">
        <w:tc>
          <w:tcPr>
            <w:tcW w:w="10177" w:type="dxa"/>
            <w:gridSpan w:val="2"/>
            <w:shd w:val="clear" w:color="auto" w:fill="FBD4B4" w:themeFill="accent6" w:themeFillTint="66"/>
            <w:vAlign w:val="center"/>
          </w:tcPr>
          <w:p w:rsidR="004A626F" w:rsidRPr="002E7943" w:rsidRDefault="004A626F" w:rsidP="00DD56B3">
            <w:pPr>
              <w:spacing w:before="40" w:after="240"/>
              <w:rPr>
                <w:rFonts w:ascii="Arial Narrow" w:hAnsi="Arial Narrow" w:cstheme="minorHAnsi"/>
                <w:b/>
                <w:bCs/>
                <w:sz w:val="18"/>
                <w:szCs w:val="18"/>
                <w:lang w:val="el-GR"/>
              </w:rPr>
            </w:pPr>
          </w:p>
          <w:p w:rsidR="004A626F" w:rsidRPr="002E7943" w:rsidRDefault="004A626F" w:rsidP="00DD56B3">
            <w:pPr>
              <w:spacing w:before="40" w:after="240"/>
              <w:ind w:left="142"/>
              <w:rPr>
                <w:rFonts w:ascii="Arial Narrow" w:hAnsi="Arial Narrow" w:cstheme="minorHAnsi"/>
                <w:b/>
                <w:bCs/>
                <w:sz w:val="18"/>
                <w:szCs w:val="18"/>
                <w:lang w:val="el-GR"/>
              </w:rPr>
            </w:pPr>
            <w:r w:rsidRPr="002E7943">
              <w:rPr>
                <w:rFonts w:ascii="Arial Narrow" w:hAnsi="Arial Narrow" w:cstheme="minorHAnsi"/>
                <w:b/>
                <w:bCs/>
                <w:sz w:val="18"/>
                <w:szCs w:val="18"/>
                <w:lang w:val="el-GR"/>
              </w:rPr>
              <w:t xml:space="preserve">Β’ Ενότητα:  </w:t>
            </w:r>
            <w:r w:rsidRPr="002E7943">
              <w:rPr>
                <w:rFonts w:ascii="Arial Narrow" w:eastAsia="Calibri" w:hAnsi="Arial Narrow" w:cstheme="minorHAnsi"/>
                <w:b/>
                <w:sz w:val="18"/>
                <w:szCs w:val="18"/>
                <w:lang w:val="el-GR"/>
              </w:rPr>
              <w:t>Η άλλη έννοια της ισόρροπης ανάπτυξης</w:t>
            </w:r>
          </w:p>
        </w:tc>
      </w:tr>
      <w:tr w:rsidR="004A626F" w:rsidRPr="003050FE" w:rsidTr="00DD56B3">
        <w:trPr>
          <w:trHeight w:val="1155"/>
        </w:trPr>
        <w:tc>
          <w:tcPr>
            <w:tcW w:w="1389" w:type="dxa"/>
            <w:tcBorders>
              <w:bottom w:val="single" w:sz="4" w:space="0" w:color="auto"/>
            </w:tcBorders>
            <w:vAlign w:val="center"/>
          </w:tcPr>
          <w:p w:rsidR="004A626F" w:rsidRPr="002E7943" w:rsidRDefault="004A626F" w:rsidP="00DD56B3">
            <w:pPr>
              <w:spacing w:before="80" w:after="40"/>
              <w:rPr>
                <w:rFonts w:ascii="Arial Narrow" w:hAnsi="Arial Narrow" w:cstheme="minorHAnsi"/>
                <w:b/>
                <w:bCs/>
                <w:sz w:val="18"/>
                <w:szCs w:val="18"/>
                <w:lang w:val="el-GR"/>
              </w:rPr>
            </w:pPr>
            <w:r w:rsidRPr="002E7943">
              <w:rPr>
                <w:rFonts w:ascii="Arial Narrow" w:hAnsi="Arial Narrow" w:cstheme="minorHAnsi"/>
                <w:b/>
                <w:bCs/>
                <w:sz w:val="18"/>
                <w:szCs w:val="18"/>
                <w:lang w:val="el-GR"/>
              </w:rPr>
              <w:t>12:45-13:00</w:t>
            </w:r>
          </w:p>
        </w:tc>
        <w:tc>
          <w:tcPr>
            <w:tcW w:w="8788" w:type="dxa"/>
            <w:tcBorders>
              <w:bottom w:val="single" w:sz="4" w:space="0" w:color="auto"/>
            </w:tcBorders>
          </w:tcPr>
          <w:p w:rsidR="004A626F" w:rsidRPr="002E7943" w:rsidRDefault="004A626F" w:rsidP="00DD56B3">
            <w:pPr>
              <w:pStyle w:val="a7"/>
              <w:spacing w:before="40" w:after="240"/>
              <w:ind w:left="0"/>
              <w:rPr>
                <w:rFonts w:ascii="Arial Narrow" w:hAnsi="Arial Narrow" w:cstheme="minorHAnsi"/>
                <w:b/>
                <w:bCs/>
                <w:sz w:val="18"/>
                <w:szCs w:val="18"/>
                <w:lang w:val="el-GR"/>
              </w:rPr>
            </w:pPr>
            <w:r w:rsidRPr="002E7943">
              <w:rPr>
                <w:rFonts w:ascii="Arial Narrow" w:hAnsi="Arial Narrow" w:cstheme="minorHAnsi"/>
                <w:b/>
                <w:bCs/>
                <w:sz w:val="18"/>
                <w:szCs w:val="18"/>
                <w:lang w:val="el-GR"/>
              </w:rPr>
              <w:t xml:space="preserve">Μία κοινωνία ανοιχτή για όλους δίχως φραγμούς και εμπόδια για τα άτομα με αναπηρία </w:t>
            </w:r>
          </w:p>
          <w:p w:rsidR="004A626F" w:rsidRPr="002E7943" w:rsidRDefault="004A626F" w:rsidP="00DD56B3">
            <w:pPr>
              <w:pStyle w:val="a7"/>
              <w:spacing w:before="40" w:after="240"/>
              <w:ind w:left="360"/>
              <w:rPr>
                <w:rFonts w:ascii="Arial Narrow" w:hAnsi="Arial Narrow" w:cstheme="minorHAnsi"/>
                <w:b/>
                <w:bCs/>
                <w:i/>
                <w:sz w:val="18"/>
                <w:szCs w:val="18"/>
                <w:lang w:val="el-GR"/>
              </w:rPr>
            </w:pPr>
            <w:r w:rsidRPr="002E7943">
              <w:rPr>
                <w:rFonts w:ascii="Arial Narrow" w:hAnsi="Arial Narrow" w:cstheme="minorHAnsi"/>
                <w:b/>
                <w:bCs/>
                <w:i/>
                <w:sz w:val="18"/>
                <w:szCs w:val="18"/>
                <w:lang w:val="el-GR"/>
              </w:rPr>
              <w:t>Ξενίδης Κωνσταντίνος, Κοινωνιολόγος</w:t>
            </w:r>
          </w:p>
          <w:p w:rsidR="004A626F" w:rsidRPr="002E7943" w:rsidRDefault="004A626F" w:rsidP="004A626F">
            <w:pPr>
              <w:pStyle w:val="a7"/>
              <w:numPr>
                <w:ilvl w:val="0"/>
                <w:numId w:val="7"/>
              </w:numPr>
              <w:spacing w:before="40" w:after="240" w:line="240" w:lineRule="auto"/>
              <w:rPr>
                <w:rFonts w:ascii="Arial Narrow" w:hAnsi="Arial Narrow" w:cstheme="minorHAnsi"/>
                <w:bCs/>
                <w:sz w:val="18"/>
                <w:szCs w:val="18"/>
                <w:lang w:val="el-GR"/>
              </w:rPr>
            </w:pPr>
            <w:r w:rsidRPr="002E7943">
              <w:rPr>
                <w:rFonts w:ascii="Arial Narrow" w:hAnsi="Arial Narrow" w:cstheme="minorHAnsi"/>
                <w:bCs/>
                <w:sz w:val="18"/>
                <w:szCs w:val="18"/>
                <w:lang w:val="el-GR"/>
              </w:rPr>
              <w:t>Προϋποθέσεις για την ενσωμάτωση της δικαιωματικής προσέγγισης της αναπηρίας ως μεθοδολογία</w:t>
            </w:r>
          </w:p>
          <w:p w:rsidR="004A626F" w:rsidRPr="002E7943" w:rsidRDefault="004A626F" w:rsidP="004A626F">
            <w:pPr>
              <w:pStyle w:val="a7"/>
              <w:numPr>
                <w:ilvl w:val="0"/>
                <w:numId w:val="7"/>
              </w:numPr>
              <w:spacing w:before="40" w:after="240" w:line="240" w:lineRule="auto"/>
              <w:rPr>
                <w:rFonts w:ascii="Arial Narrow" w:hAnsi="Arial Narrow" w:cstheme="minorHAnsi"/>
                <w:bCs/>
                <w:sz w:val="18"/>
                <w:szCs w:val="18"/>
                <w:lang w:val="el-GR"/>
              </w:rPr>
            </w:pPr>
            <w:r w:rsidRPr="002E7943">
              <w:rPr>
                <w:rFonts w:ascii="Arial Narrow" w:hAnsi="Arial Narrow" w:cstheme="minorHAnsi"/>
                <w:bCs/>
                <w:sz w:val="18"/>
                <w:szCs w:val="18"/>
                <w:lang w:val="el-GR"/>
              </w:rPr>
              <w:t>Εκτίμηση &amp; αξιολόγηση των επιπτώσεων στα άτομα με αναπηρία</w:t>
            </w:r>
          </w:p>
          <w:p w:rsidR="004A626F" w:rsidRPr="002E7943" w:rsidRDefault="004A626F" w:rsidP="004A626F">
            <w:pPr>
              <w:pStyle w:val="a7"/>
              <w:numPr>
                <w:ilvl w:val="0"/>
                <w:numId w:val="7"/>
              </w:numPr>
              <w:spacing w:before="40" w:after="240" w:line="240" w:lineRule="auto"/>
              <w:rPr>
                <w:rFonts w:ascii="Arial Narrow" w:hAnsi="Arial Narrow" w:cstheme="minorHAnsi"/>
                <w:bCs/>
                <w:sz w:val="18"/>
                <w:szCs w:val="18"/>
                <w:lang w:val="el-GR"/>
              </w:rPr>
            </w:pPr>
            <w:r w:rsidRPr="002E7943">
              <w:rPr>
                <w:rFonts w:ascii="Arial Narrow" w:hAnsi="Arial Narrow" w:cstheme="minorHAnsi"/>
                <w:bCs/>
                <w:sz w:val="18"/>
                <w:szCs w:val="18"/>
                <w:lang w:val="el-GR"/>
              </w:rPr>
              <w:t>Διαδικασία εκτίμησης/αξιολόγησης των επιπτώσεων στα άτομα με αναπηρία</w:t>
            </w:r>
          </w:p>
          <w:p w:rsidR="004A626F" w:rsidRPr="002E7943" w:rsidRDefault="004A626F" w:rsidP="004A626F">
            <w:pPr>
              <w:pStyle w:val="a7"/>
              <w:numPr>
                <w:ilvl w:val="0"/>
                <w:numId w:val="7"/>
              </w:numPr>
              <w:spacing w:before="40" w:after="240" w:line="240" w:lineRule="auto"/>
              <w:rPr>
                <w:rFonts w:ascii="Arial Narrow" w:hAnsi="Arial Narrow" w:cstheme="minorHAnsi"/>
                <w:bCs/>
                <w:sz w:val="18"/>
                <w:szCs w:val="18"/>
                <w:lang w:val="el-GR"/>
              </w:rPr>
            </w:pPr>
            <w:r w:rsidRPr="002E7943">
              <w:rPr>
                <w:rFonts w:ascii="Arial Narrow" w:hAnsi="Arial Narrow" w:cstheme="minorHAnsi"/>
                <w:bCs/>
                <w:sz w:val="18"/>
                <w:szCs w:val="18"/>
                <w:lang w:val="el-GR"/>
              </w:rPr>
              <w:t>Κρίσιμα ερωτήματα που πρέπει να εξετάζονται κατά τη διαδικασία εκτίμησης/αξιολόγησης των επιπτώσεων στην αναπηρία</w:t>
            </w:r>
          </w:p>
          <w:p w:rsidR="004A626F" w:rsidRPr="002E7943" w:rsidRDefault="004A626F" w:rsidP="004A626F">
            <w:pPr>
              <w:pStyle w:val="a7"/>
              <w:numPr>
                <w:ilvl w:val="0"/>
                <w:numId w:val="7"/>
              </w:numPr>
              <w:spacing w:before="40" w:after="240" w:line="240" w:lineRule="auto"/>
              <w:jc w:val="both"/>
              <w:rPr>
                <w:rFonts w:ascii="Arial Narrow" w:hAnsi="Arial Narrow" w:cstheme="minorHAnsi"/>
                <w:bCs/>
                <w:sz w:val="18"/>
                <w:szCs w:val="18"/>
                <w:lang w:val="el-GR"/>
              </w:rPr>
            </w:pPr>
            <w:r w:rsidRPr="002E7943">
              <w:rPr>
                <w:rFonts w:ascii="Arial Narrow" w:hAnsi="Arial Narrow" w:cstheme="minorHAnsi"/>
                <w:bCs/>
                <w:sz w:val="18"/>
                <w:szCs w:val="18"/>
                <w:lang w:val="el-GR"/>
              </w:rPr>
              <w:t>Συγκέντρωση στοιχείων και πληροφοριών για τον προσδιορισμό και την παρακολούθηση των επιπτώσεων</w:t>
            </w:r>
          </w:p>
        </w:tc>
      </w:tr>
      <w:tr w:rsidR="004A626F" w:rsidRPr="003050FE" w:rsidTr="00DD56B3">
        <w:trPr>
          <w:trHeight w:val="1155"/>
        </w:trPr>
        <w:tc>
          <w:tcPr>
            <w:tcW w:w="1389" w:type="dxa"/>
            <w:tcBorders>
              <w:bottom w:val="single" w:sz="4" w:space="0" w:color="auto"/>
            </w:tcBorders>
            <w:vAlign w:val="center"/>
          </w:tcPr>
          <w:p w:rsidR="004A626F" w:rsidRPr="002E7943" w:rsidRDefault="004A626F" w:rsidP="00DD56B3">
            <w:pPr>
              <w:spacing w:before="80" w:after="40"/>
              <w:rPr>
                <w:rFonts w:ascii="Arial Narrow" w:hAnsi="Arial Narrow" w:cstheme="minorHAnsi"/>
                <w:b/>
                <w:bCs/>
                <w:sz w:val="18"/>
                <w:szCs w:val="18"/>
                <w:lang w:val="el-GR"/>
              </w:rPr>
            </w:pPr>
            <w:r w:rsidRPr="002E7943">
              <w:rPr>
                <w:rFonts w:ascii="Arial Narrow" w:hAnsi="Arial Narrow" w:cstheme="minorHAnsi"/>
                <w:b/>
                <w:bCs/>
                <w:sz w:val="18"/>
                <w:szCs w:val="18"/>
              </w:rPr>
              <w:t>1</w:t>
            </w:r>
            <w:r w:rsidRPr="002E7943">
              <w:rPr>
                <w:rFonts w:ascii="Arial Narrow" w:hAnsi="Arial Narrow" w:cstheme="minorHAnsi"/>
                <w:b/>
                <w:bCs/>
                <w:sz w:val="18"/>
                <w:szCs w:val="18"/>
                <w:lang w:val="el-GR"/>
              </w:rPr>
              <w:t>3</w:t>
            </w:r>
            <w:r w:rsidRPr="002E7943">
              <w:rPr>
                <w:rFonts w:ascii="Arial Narrow" w:hAnsi="Arial Narrow" w:cstheme="minorHAnsi"/>
                <w:b/>
                <w:bCs/>
                <w:sz w:val="18"/>
                <w:szCs w:val="18"/>
              </w:rPr>
              <w:t>:</w:t>
            </w:r>
            <w:r w:rsidRPr="002E7943">
              <w:rPr>
                <w:rFonts w:ascii="Arial Narrow" w:hAnsi="Arial Narrow" w:cstheme="minorHAnsi"/>
                <w:b/>
                <w:bCs/>
                <w:sz w:val="18"/>
                <w:szCs w:val="18"/>
                <w:lang w:val="el-GR"/>
              </w:rPr>
              <w:t>00</w:t>
            </w:r>
            <w:r w:rsidRPr="002E7943">
              <w:rPr>
                <w:rFonts w:ascii="Arial Narrow" w:hAnsi="Arial Narrow" w:cstheme="minorHAnsi"/>
                <w:b/>
                <w:bCs/>
                <w:sz w:val="18"/>
                <w:szCs w:val="18"/>
              </w:rPr>
              <w:t xml:space="preserve"> – 1</w:t>
            </w:r>
            <w:r w:rsidRPr="002E7943">
              <w:rPr>
                <w:rFonts w:ascii="Arial Narrow" w:hAnsi="Arial Narrow" w:cstheme="minorHAnsi"/>
                <w:b/>
                <w:bCs/>
                <w:sz w:val="18"/>
                <w:szCs w:val="18"/>
                <w:lang w:val="el-GR"/>
              </w:rPr>
              <w:t>3</w:t>
            </w:r>
            <w:r w:rsidRPr="002E7943">
              <w:rPr>
                <w:rFonts w:ascii="Arial Narrow" w:hAnsi="Arial Narrow" w:cstheme="minorHAnsi"/>
                <w:b/>
                <w:bCs/>
                <w:sz w:val="18"/>
                <w:szCs w:val="18"/>
              </w:rPr>
              <w:t>:</w:t>
            </w:r>
            <w:r w:rsidRPr="002E7943">
              <w:rPr>
                <w:rFonts w:ascii="Arial Narrow" w:hAnsi="Arial Narrow" w:cstheme="minorHAnsi"/>
                <w:b/>
                <w:bCs/>
                <w:sz w:val="18"/>
                <w:szCs w:val="18"/>
                <w:lang w:val="el-GR"/>
              </w:rPr>
              <w:t>15</w:t>
            </w:r>
          </w:p>
        </w:tc>
        <w:tc>
          <w:tcPr>
            <w:tcW w:w="8788" w:type="dxa"/>
            <w:tcBorders>
              <w:bottom w:val="single" w:sz="4" w:space="0" w:color="auto"/>
            </w:tcBorders>
          </w:tcPr>
          <w:p w:rsidR="004A626F" w:rsidRPr="002E7943" w:rsidRDefault="004A626F" w:rsidP="00DD56B3">
            <w:pPr>
              <w:spacing w:before="80" w:after="80"/>
              <w:rPr>
                <w:rFonts w:ascii="Arial Narrow" w:hAnsi="Arial Narrow" w:cstheme="minorHAnsi"/>
                <w:b/>
                <w:sz w:val="18"/>
                <w:szCs w:val="18"/>
                <w:lang w:val="el-GR"/>
              </w:rPr>
            </w:pPr>
            <w:r w:rsidRPr="002E7943">
              <w:rPr>
                <w:rFonts w:ascii="Arial Narrow" w:hAnsi="Arial Narrow" w:cstheme="minorHAnsi"/>
                <w:b/>
                <w:sz w:val="18"/>
                <w:szCs w:val="18"/>
                <w:lang w:val="el-GR"/>
              </w:rPr>
              <w:t xml:space="preserve">Υποχρεώσεις της Τοπικής Αυτοδιοίκησης στο πλαίσιο παρακολούθησης εφαρμογής της Διεθνής Σύμβασης των Ηνωμένων Εθνών για τα Δικαιώματα των Ατόμων με Αναπηρία του Ο.Η.Ε </w:t>
            </w:r>
          </w:p>
          <w:p w:rsidR="004A626F" w:rsidRPr="002E7943" w:rsidRDefault="004A626F" w:rsidP="00DD56B3">
            <w:pPr>
              <w:spacing w:before="80" w:after="80"/>
              <w:ind w:left="360"/>
              <w:rPr>
                <w:rFonts w:ascii="Arial Narrow" w:hAnsi="Arial Narrow" w:cstheme="minorHAnsi"/>
                <w:b/>
                <w:i/>
                <w:sz w:val="18"/>
                <w:szCs w:val="18"/>
                <w:lang w:val="el-GR"/>
              </w:rPr>
            </w:pPr>
            <w:r w:rsidRPr="002E7943">
              <w:rPr>
                <w:rFonts w:ascii="Arial Narrow" w:hAnsi="Arial Narrow" w:cstheme="minorHAnsi"/>
                <w:b/>
                <w:i/>
                <w:sz w:val="18"/>
                <w:szCs w:val="18"/>
                <w:lang w:val="el-GR"/>
              </w:rPr>
              <w:t>Λαλιά Κατερίνα, Νομικός</w:t>
            </w:r>
          </w:p>
          <w:p w:rsidR="004A626F" w:rsidRPr="002E7943" w:rsidRDefault="004A626F" w:rsidP="004A626F">
            <w:pPr>
              <w:pStyle w:val="a7"/>
              <w:numPr>
                <w:ilvl w:val="0"/>
                <w:numId w:val="8"/>
              </w:numPr>
              <w:spacing w:before="80" w:after="80" w:line="240" w:lineRule="auto"/>
              <w:rPr>
                <w:rFonts w:ascii="Arial Narrow" w:hAnsi="Arial Narrow" w:cstheme="minorHAnsi"/>
                <w:sz w:val="18"/>
                <w:szCs w:val="18"/>
                <w:lang w:val="el-GR"/>
              </w:rPr>
            </w:pPr>
            <w:r w:rsidRPr="002E7943">
              <w:rPr>
                <w:rFonts w:ascii="Arial Narrow" w:hAnsi="Arial Narrow" w:cstheme="minorHAnsi"/>
                <w:sz w:val="18"/>
                <w:szCs w:val="18"/>
                <w:lang w:val="el-GR"/>
              </w:rPr>
              <w:t>Η υποχρέωση για την οριζόντια ενσωμάτωση της διάστασης της αναπηρίας σε κάθε δημόσια πολιτική, διοικητική διαδικασία, δράση, μέτρο και πρόγραμμα</w:t>
            </w:r>
          </w:p>
          <w:p w:rsidR="004A626F" w:rsidRPr="002E7943" w:rsidRDefault="004A626F" w:rsidP="004A626F">
            <w:pPr>
              <w:pStyle w:val="a7"/>
              <w:numPr>
                <w:ilvl w:val="0"/>
                <w:numId w:val="8"/>
              </w:numPr>
              <w:spacing w:before="80" w:after="80" w:line="240" w:lineRule="auto"/>
              <w:rPr>
                <w:rFonts w:ascii="Arial Narrow" w:hAnsi="Arial Narrow" w:cstheme="minorHAnsi"/>
                <w:sz w:val="18"/>
                <w:szCs w:val="18"/>
                <w:lang w:val="el-GR"/>
              </w:rPr>
            </w:pPr>
            <w:r w:rsidRPr="002E7943">
              <w:rPr>
                <w:rFonts w:ascii="Arial Narrow" w:hAnsi="Arial Narrow" w:cstheme="minorHAnsi"/>
                <w:sz w:val="18"/>
                <w:szCs w:val="18"/>
                <w:lang w:val="el-GR"/>
              </w:rPr>
              <w:t>Η υποχρέωση για τον καθολικό σχεδιασμό διοικητικών προϊόντων, περιβαλλόντων και υπηρεσιών</w:t>
            </w:r>
          </w:p>
          <w:p w:rsidR="004A626F" w:rsidRPr="002E7943" w:rsidRDefault="004A626F" w:rsidP="004A626F">
            <w:pPr>
              <w:pStyle w:val="a7"/>
              <w:numPr>
                <w:ilvl w:val="0"/>
                <w:numId w:val="8"/>
              </w:numPr>
              <w:spacing w:before="80" w:after="80" w:line="240" w:lineRule="auto"/>
              <w:rPr>
                <w:rFonts w:ascii="Arial Narrow" w:hAnsi="Arial Narrow" w:cstheme="minorHAnsi"/>
                <w:sz w:val="18"/>
                <w:szCs w:val="18"/>
                <w:lang w:val="el-GR"/>
              </w:rPr>
            </w:pPr>
            <w:r w:rsidRPr="002E7943">
              <w:rPr>
                <w:rFonts w:ascii="Arial Narrow" w:hAnsi="Arial Narrow" w:cstheme="minorHAnsi"/>
                <w:sz w:val="18"/>
                <w:szCs w:val="18"/>
                <w:lang w:val="el-GR"/>
              </w:rPr>
              <w:t>Η υποχρέωση κάθε φυσικού ή νομικού προσώπου δημοσίου ή ιδιωτικού δικαίου να διασφαλίζει την ισότιμη άσκηση των δικαιωμάτων των ατόμων με αναπηρία στο πεδίο των αρμοδιοτήτων ή δραστηριοτήτων του.</w:t>
            </w:r>
          </w:p>
        </w:tc>
      </w:tr>
      <w:tr w:rsidR="004A626F" w:rsidRPr="002E7943" w:rsidTr="00DD56B3">
        <w:trPr>
          <w:trHeight w:val="711"/>
        </w:trPr>
        <w:tc>
          <w:tcPr>
            <w:tcW w:w="1389" w:type="dxa"/>
            <w:tcBorders>
              <w:top w:val="single" w:sz="4" w:space="0" w:color="auto"/>
              <w:bottom w:val="single" w:sz="4" w:space="0" w:color="auto"/>
            </w:tcBorders>
            <w:vAlign w:val="center"/>
          </w:tcPr>
          <w:p w:rsidR="004A626F" w:rsidRPr="002E7943" w:rsidRDefault="004A626F" w:rsidP="00DD56B3">
            <w:pPr>
              <w:spacing w:before="80" w:after="40"/>
              <w:rPr>
                <w:rFonts w:ascii="Arial Narrow" w:hAnsi="Arial Narrow" w:cstheme="minorHAnsi"/>
                <w:b/>
                <w:bCs/>
                <w:sz w:val="18"/>
                <w:szCs w:val="18"/>
                <w:lang w:val="el-GR"/>
              </w:rPr>
            </w:pPr>
            <w:r w:rsidRPr="002E7943">
              <w:rPr>
                <w:rFonts w:ascii="Arial Narrow" w:hAnsi="Arial Narrow" w:cstheme="minorHAnsi"/>
                <w:b/>
                <w:bCs/>
                <w:sz w:val="18"/>
                <w:szCs w:val="18"/>
                <w:lang w:val="el-GR"/>
              </w:rPr>
              <w:t>13.15 -13.30</w:t>
            </w:r>
          </w:p>
        </w:tc>
        <w:tc>
          <w:tcPr>
            <w:tcW w:w="8788" w:type="dxa"/>
            <w:tcBorders>
              <w:top w:val="single" w:sz="4" w:space="0" w:color="auto"/>
              <w:bottom w:val="single" w:sz="4" w:space="0" w:color="auto"/>
            </w:tcBorders>
          </w:tcPr>
          <w:p w:rsidR="004A626F" w:rsidRPr="002E7943" w:rsidRDefault="004A626F" w:rsidP="00DD56B3">
            <w:pPr>
              <w:pStyle w:val="a7"/>
              <w:spacing w:before="40" w:after="240" w:line="256" w:lineRule="auto"/>
              <w:ind w:left="0"/>
              <w:rPr>
                <w:rFonts w:ascii="Arial Narrow" w:hAnsi="Arial Narrow" w:cstheme="minorHAnsi"/>
                <w:b/>
                <w:bCs/>
                <w:sz w:val="18"/>
                <w:szCs w:val="18"/>
                <w:lang w:val="el-GR"/>
              </w:rPr>
            </w:pPr>
            <w:r w:rsidRPr="002E7943">
              <w:rPr>
                <w:rFonts w:ascii="Arial Narrow" w:hAnsi="Arial Narrow" w:cstheme="minorHAnsi"/>
                <w:b/>
                <w:bCs/>
                <w:sz w:val="18"/>
                <w:szCs w:val="18"/>
                <w:lang w:val="el-GR"/>
              </w:rPr>
              <w:t xml:space="preserve">Πολιτική Συνοχής και Βιώσιμη Ανάπτυξη με σεβασμό στα ανθρώπινα δικαιώματα </w:t>
            </w:r>
          </w:p>
          <w:p w:rsidR="004A626F" w:rsidRPr="002E7943" w:rsidRDefault="004A626F" w:rsidP="00DD56B3">
            <w:pPr>
              <w:pStyle w:val="a7"/>
              <w:spacing w:before="40" w:after="240" w:line="256" w:lineRule="auto"/>
              <w:ind w:left="360"/>
              <w:rPr>
                <w:rFonts w:ascii="Arial Narrow" w:hAnsi="Arial Narrow" w:cstheme="minorHAnsi"/>
                <w:b/>
                <w:bCs/>
                <w:i/>
                <w:sz w:val="18"/>
                <w:szCs w:val="18"/>
                <w:lang w:val="el-GR"/>
              </w:rPr>
            </w:pPr>
            <w:r w:rsidRPr="002E7943">
              <w:rPr>
                <w:rFonts w:ascii="Arial Narrow" w:hAnsi="Arial Narrow" w:cstheme="minorHAnsi"/>
                <w:b/>
                <w:bCs/>
                <w:i/>
                <w:sz w:val="18"/>
                <w:szCs w:val="18"/>
                <w:lang w:val="el-GR"/>
              </w:rPr>
              <w:t>Λαλιά Κατερίνα, Νομικός</w:t>
            </w:r>
          </w:p>
          <w:p w:rsidR="004A626F" w:rsidRPr="002E7943" w:rsidRDefault="004A626F" w:rsidP="004A626F">
            <w:pPr>
              <w:pStyle w:val="a7"/>
              <w:numPr>
                <w:ilvl w:val="0"/>
                <w:numId w:val="9"/>
              </w:numPr>
              <w:spacing w:before="40" w:after="240" w:line="256" w:lineRule="auto"/>
              <w:rPr>
                <w:rFonts w:ascii="Arial Narrow" w:hAnsi="Arial Narrow" w:cstheme="minorHAnsi"/>
                <w:bCs/>
                <w:sz w:val="18"/>
                <w:szCs w:val="18"/>
                <w:lang w:val="el-GR"/>
              </w:rPr>
            </w:pPr>
            <w:r w:rsidRPr="002E7943">
              <w:rPr>
                <w:rFonts w:ascii="Arial Narrow" w:hAnsi="Arial Narrow" w:cstheme="minorHAnsi"/>
                <w:bCs/>
                <w:sz w:val="18"/>
                <w:szCs w:val="18"/>
                <w:lang w:val="el-GR"/>
              </w:rPr>
              <w:t>Η ενσωμάτωση της δικαιωματικής προσέγγισης της αναπηρίας στις κοινωνικές και αναπτυξιακές πολιτικές</w:t>
            </w:r>
          </w:p>
          <w:p w:rsidR="004A626F" w:rsidRPr="002E7943" w:rsidRDefault="004A626F" w:rsidP="004A626F">
            <w:pPr>
              <w:pStyle w:val="a7"/>
              <w:numPr>
                <w:ilvl w:val="0"/>
                <w:numId w:val="9"/>
              </w:numPr>
              <w:spacing w:before="40" w:after="240" w:line="256" w:lineRule="auto"/>
              <w:rPr>
                <w:rFonts w:ascii="Arial Narrow" w:hAnsi="Arial Narrow" w:cstheme="minorHAnsi"/>
                <w:bCs/>
                <w:sz w:val="18"/>
                <w:szCs w:val="18"/>
                <w:lang w:val="el-GR"/>
              </w:rPr>
            </w:pPr>
            <w:r w:rsidRPr="002E7943">
              <w:rPr>
                <w:rFonts w:ascii="Arial Narrow" w:hAnsi="Arial Narrow" w:cstheme="minorHAnsi"/>
                <w:bCs/>
                <w:sz w:val="18"/>
                <w:szCs w:val="18"/>
                <w:lang w:val="el-GR"/>
              </w:rPr>
              <w:t>κοινωνικές πολιτικές</w:t>
            </w:r>
          </w:p>
          <w:p w:rsidR="004A626F" w:rsidRPr="002E7943" w:rsidRDefault="004A626F" w:rsidP="004A626F">
            <w:pPr>
              <w:pStyle w:val="a7"/>
              <w:numPr>
                <w:ilvl w:val="0"/>
                <w:numId w:val="9"/>
              </w:numPr>
              <w:spacing w:before="40" w:after="240" w:line="256" w:lineRule="auto"/>
              <w:rPr>
                <w:rFonts w:ascii="Arial Narrow" w:hAnsi="Arial Narrow" w:cstheme="minorHAnsi"/>
                <w:bCs/>
                <w:sz w:val="18"/>
                <w:szCs w:val="18"/>
                <w:lang w:val="el-GR"/>
              </w:rPr>
            </w:pPr>
            <w:r w:rsidRPr="002E7943">
              <w:rPr>
                <w:rFonts w:ascii="Arial Narrow" w:hAnsi="Arial Narrow" w:cstheme="minorHAnsi"/>
                <w:bCs/>
                <w:sz w:val="18"/>
                <w:szCs w:val="18"/>
                <w:lang w:val="el-GR"/>
              </w:rPr>
              <w:t>αναπτυξιακές πολιτικές</w:t>
            </w:r>
          </w:p>
        </w:tc>
      </w:tr>
      <w:tr w:rsidR="004A626F" w:rsidRPr="002E7943" w:rsidTr="00DD56B3">
        <w:trPr>
          <w:trHeight w:val="629"/>
        </w:trPr>
        <w:tc>
          <w:tcPr>
            <w:tcW w:w="1389" w:type="dxa"/>
            <w:shd w:val="clear" w:color="auto" w:fill="D9D9D9" w:themeFill="background1" w:themeFillShade="D9"/>
            <w:vAlign w:val="center"/>
          </w:tcPr>
          <w:p w:rsidR="004A626F" w:rsidRPr="002E7943" w:rsidRDefault="004A626F" w:rsidP="00DD56B3">
            <w:pPr>
              <w:spacing w:before="40" w:after="40"/>
              <w:rPr>
                <w:rFonts w:ascii="Arial Narrow" w:hAnsi="Arial Narrow" w:cstheme="minorHAnsi"/>
                <w:b/>
                <w:bCs/>
                <w:sz w:val="18"/>
                <w:szCs w:val="18"/>
                <w:lang w:val="el-GR"/>
              </w:rPr>
            </w:pPr>
            <w:r w:rsidRPr="002E7943">
              <w:rPr>
                <w:rFonts w:ascii="Arial Narrow" w:hAnsi="Arial Narrow" w:cstheme="minorHAnsi"/>
                <w:b/>
                <w:bCs/>
                <w:sz w:val="18"/>
                <w:szCs w:val="18"/>
              </w:rPr>
              <w:lastRenderedPageBreak/>
              <w:t>1</w:t>
            </w:r>
            <w:r w:rsidRPr="002E7943">
              <w:rPr>
                <w:rFonts w:ascii="Arial Narrow" w:hAnsi="Arial Narrow" w:cstheme="minorHAnsi"/>
                <w:b/>
                <w:bCs/>
                <w:sz w:val="18"/>
                <w:szCs w:val="18"/>
                <w:lang w:val="el-GR"/>
              </w:rPr>
              <w:t>3</w:t>
            </w:r>
            <w:r w:rsidRPr="002E7943">
              <w:rPr>
                <w:rFonts w:ascii="Arial Narrow" w:hAnsi="Arial Narrow" w:cstheme="minorHAnsi"/>
                <w:b/>
                <w:bCs/>
                <w:sz w:val="18"/>
                <w:szCs w:val="18"/>
              </w:rPr>
              <w:t>:</w:t>
            </w:r>
            <w:r w:rsidRPr="002E7943">
              <w:rPr>
                <w:rFonts w:ascii="Arial Narrow" w:hAnsi="Arial Narrow" w:cstheme="minorHAnsi"/>
                <w:b/>
                <w:bCs/>
                <w:sz w:val="18"/>
                <w:szCs w:val="18"/>
                <w:lang w:val="el-GR"/>
              </w:rPr>
              <w:t>3</w:t>
            </w:r>
            <w:r w:rsidRPr="002E7943">
              <w:rPr>
                <w:rFonts w:ascii="Arial Narrow" w:hAnsi="Arial Narrow" w:cstheme="minorHAnsi"/>
                <w:b/>
                <w:bCs/>
                <w:sz w:val="18"/>
                <w:szCs w:val="18"/>
              </w:rPr>
              <w:t>0 – 1</w:t>
            </w:r>
            <w:r w:rsidRPr="002E7943">
              <w:rPr>
                <w:rFonts w:ascii="Arial Narrow" w:hAnsi="Arial Narrow" w:cstheme="minorHAnsi"/>
                <w:b/>
                <w:bCs/>
                <w:sz w:val="18"/>
                <w:szCs w:val="18"/>
                <w:lang w:val="el-GR"/>
              </w:rPr>
              <w:t>3</w:t>
            </w:r>
            <w:r w:rsidRPr="002E7943">
              <w:rPr>
                <w:rFonts w:ascii="Arial Narrow" w:hAnsi="Arial Narrow" w:cstheme="minorHAnsi"/>
                <w:b/>
                <w:bCs/>
                <w:sz w:val="18"/>
                <w:szCs w:val="18"/>
              </w:rPr>
              <w:t>:</w:t>
            </w:r>
            <w:r w:rsidRPr="002E7943">
              <w:rPr>
                <w:rFonts w:ascii="Arial Narrow" w:hAnsi="Arial Narrow" w:cstheme="minorHAnsi"/>
                <w:b/>
                <w:bCs/>
                <w:sz w:val="18"/>
                <w:szCs w:val="18"/>
                <w:lang w:val="el-GR"/>
              </w:rPr>
              <w:t>45</w:t>
            </w:r>
          </w:p>
        </w:tc>
        <w:tc>
          <w:tcPr>
            <w:tcW w:w="8788" w:type="dxa"/>
            <w:shd w:val="clear" w:color="auto" w:fill="D9D9D9" w:themeFill="background1" w:themeFillShade="D9"/>
            <w:vAlign w:val="center"/>
          </w:tcPr>
          <w:p w:rsidR="004A626F" w:rsidRPr="002E7943" w:rsidRDefault="004A626F" w:rsidP="00DD56B3">
            <w:pPr>
              <w:spacing w:before="40" w:after="40"/>
              <w:ind w:left="142"/>
              <w:rPr>
                <w:rFonts w:ascii="Arial Narrow" w:hAnsi="Arial Narrow" w:cstheme="minorHAnsi"/>
                <w:b/>
                <w:bCs/>
                <w:sz w:val="18"/>
                <w:szCs w:val="18"/>
                <w:lang w:val="el-GR"/>
              </w:rPr>
            </w:pPr>
            <w:r w:rsidRPr="002E7943">
              <w:rPr>
                <w:rFonts w:ascii="Arial Narrow" w:hAnsi="Arial Narrow" w:cstheme="minorHAnsi"/>
                <w:b/>
                <w:bCs/>
                <w:sz w:val="18"/>
                <w:szCs w:val="18"/>
                <w:lang w:val="el-GR"/>
              </w:rPr>
              <w:t>Συζήτηση</w:t>
            </w:r>
          </w:p>
        </w:tc>
      </w:tr>
      <w:tr w:rsidR="004A626F" w:rsidRPr="002E7943" w:rsidTr="00DD56B3">
        <w:trPr>
          <w:trHeight w:val="503"/>
        </w:trPr>
        <w:tc>
          <w:tcPr>
            <w:tcW w:w="1389" w:type="dxa"/>
            <w:shd w:val="clear" w:color="auto" w:fill="D9D9D9" w:themeFill="background1" w:themeFillShade="D9"/>
            <w:vAlign w:val="center"/>
          </w:tcPr>
          <w:p w:rsidR="004A626F" w:rsidRPr="002E7943" w:rsidRDefault="004A626F" w:rsidP="00DD56B3">
            <w:pPr>
              <w:spacing w:before="40" w:after="40"/>
              <w:rPr>
                <w:rFonts w:ascii="Arial Narrow" w:hAnsi="Arial Narrow" w:cstheme="minorHAnsi"/>
                <w:b/>
                <w:bCs/>
                <w:sz w:val="18"/>
                <w:szCs w:val="18"/>
                <w:lang w:val="el-GR"/>
              </w:rPr>
            </w:pPr>
            <w:r w:rsidRPr="002E7943">
              <w:rPr>
                <w:rFonts w:ascii="Arial Narrow" w:hAnsi="Arial Narrow" w:cstheme="minorHAnsi"/>
                <w:b/>
                <w:bCs/>
                <w:sz w:val="18"/>
                <w:szCs w:val="18"/>
                <w:lang w:val="el-GR"/>
              </w:rPr>
              <w:t>13:45- 14:00</w:t>
            </w:r>
          </w:p>
        </w:tc>
        <w:tc>
          <w:tcPr>
            <w:tcW w:w="8788" w:type="dxa"/>
            <w:shd w:val="clear" w:color="auto" w:fill="D9D9D9" w:themeFill="background1" w:themeFillShade="D9"/>
            <w:vAlign w:val="center"/>
          </w:tcPr>
          <w:p w:rsidR="004A626F" w:rsidRPr="002E7943" w:rsidRDefault="004A626F" w:rsidP="00DD56B3">
            <w:pPr>
              <w:spacing w:before="40" w:after="40"/>
              <w:ind w:left="142"/>
              <w:rPr>
                <w:rFonts w:ascii="Arial Narrow" w:hAnsi="Arial Narrow" w:cstheme="minorHAnsi"/>
                <w:b/>
                <w:bCs/>
                <w:sz w:val="18"/>
                <w:szCs w:val="18"/>
                <w:lang w:val="el-GR"/>
              </w:rPr>
            </w:pPr>
            <w:r w:rsidRPr="002E7943">
              <w:rPr>
                <w:rFonts w:ascii="Arial Narrow" w:hAnsi="Arial Narrow" w:cstheme="minorHAnsi"/>
                <w:b/>
                <w:bCs/>
                <w:sz w:val="18"/>
                <w:szCs w:val="18"/>
                <w:lang w:val="el-GR"/>
              </w:rPr>
              <w:t xml:space="preserve">Διάλειμμα </w:t>
            </w:r>
          </w:p>
        </w:tc>
      </w:tr>
      <w:tr w:rsidR="004A626F" w:rsidRPr="003050FE" w:rsidTr="00DD56B3">
        <w:trPr>
          <w:trHeight w:val="1831"/>
        </w:trPr>
        <w:tc>
          <w:tcPr>
            <w:tcW w:w="1389" w:type="dxa"/>
          </w:tcPr>
          <w:p w:rsidR="004A626F" w:rsidRPr="002E7943" w:rsidRDefault="004A626F" w:rsidP="00DD56B3">
            <w:pPr>
              <w:spacing w:before="80" w:after="40"/>
              <w:rPr>
                <w:rFonts w:ascii="Arial Narrow" w:hAnsi="Arial Narrow" w:cstheme="minorHAnsi"/>
                <w:b/>
                <w:bCs/>
                <w:sz w:val="18"/>
                <w:szCs w:val="18"/>
                <w:lang w:val="el-GR"/>
              </w:rPr>
            </w:pPr>
            <w:r w:rsidRPr="002E7943">
              <w:rPr>
                <w:rFonts w:ascii="Arial Narrow" w:hAnsi="Arial Narrow" w:cstheme="minorHAnsi"/>
                <w:b/>
                <w:bCs/>
                <w:sz w:val="18"/>
                <w:szCs w:val="18"/>
                <w:lang w:val="el-GR"/>
              </w:rPr>
              <w:t>14:00- 14:30</w:t>
            </w:r>
          </w:p>
        </w:tc>
        <w:tc>
          <w:tcPr>
            <w:tcW w:w="8788" w:type="dxa"/>
          </w:tcPr>
          <w:p w:rsidR="004A626F" w:rsidRDefault="004A626F" w:rsidP="00DD56B3">
            <w:pPr>
              <w:spacing w:after="200"/>
              <w:rPr>
                <w:rFonts w:ascii="Arial Narrow" w:eastAsia="Calibri" w:hAnsi="Arial Narrow" w:cstheme="minorHAnsi"/>
                <w:b/>
                <w:sz w:val="18"/>
                <w:szCs w:val="18"/>
                <w:lang w:val="el-GR"/>
              </w:rPr>
            </w:pPr>
          </w:p>
          <w:p w:rsidR="004A626F" w:rsidRPr="002E7943" w:rsidRDefault="004A626F" w:rsidP="00DD56B3">
            <w:pPr>
              <w:spacing w:after="200"/>
              <w:rPr>
                <w:rFonts w:ascii="Arial Narrow" w:eastAsia="Calibri" w:hAnsi="Arial Narrow" w:cstheme="minorHAnsi"/>
                <w:b/>
                <w:sz w:val="18"/>
                <w:szCs w:val="18"/>
                <w:lang w:val="el-GR"/>
              </w:rPr>
            </w:pPr>
            <w:r w:rsidRPr="006806E4">
              <w:rPr>
                <w:rFonts w:ascii="Arial Narrow" w:eastAsia="Calibri" w:hAnsi="Arial Narrow" w:cstheme="minorHAnsi"/>
                <w:b/>
                <w:sz w:val="18"/>
                <w:szCs w:val="18"/>
                <w:lang w:val="el-GR"/>
              </w:rPr>
              <w:t>«Η σύγχρονη θεώρηση και έννοια της προσβασιμότητας: Βασικοί τομείς εφαρμογής της για τα άτομα με αναπηρία» «Κρίσιμες έννοιες: Σχεδιασμός για όλους, εύλογες προσαρμογές, υποστηρικτικ</w:t>
            </w:r>
            <w:r w:rsidRPr="002E7943">
              <w:rPr>
                <w:rFonts w:ascii="Arial Narrow" w:eastAsia="Calibri" w:hAnsi="Arial Narrow" w:cstheme="minorHAnsi"/>
                <w:b/>
                <w:sz w:val="18"/>
                <w:szCs w:val="18"/>
                <w:lang w:val="el-GR"/>
              </w:rPr>
              <w:t xml:space="preserve">ή τεχνολογία, ζωντανή βοήθεια». </w:t>
            </w:r>
          </w:p>
          <w:p w:rsidR="004A626F" w:rsidRPr="006806E4" w:rsidRDefault="004A626F" w:rsidP="00DD56B3">
            <w:pPr>
              <w:spacing w:after="200"/>
              <w:ind w:left="567"/>
              <w:rPr>
                <w:rFonts w:ascii="Arial Narrow" w:eastAsia="Calibri" w:hAnsi="Arial Narrow" w:cstheme="minorHAnsi"/>
                <w:b/>
                <w:sz w:val="18"/>
                <w:szCs w:val="18"/>
                <w:lang w:val="el-GR"/>
              </w:rPr>
            </w:pPr>
            <w:r w:rsidRPr="002E7943">
              <w:rPr>
                <w:rFonts w:ascii="Arial Narrow" w:eastAsia="Calibri" w:hAnsi="Arial Narrow" w:cstheme="minorHAnsi"/>
                <w:b/>
                <w:i/>
                <w:sz w:val="18"/>
                <w:szCs w:val="18"/>
                <w:lang w:val="el-GR"/>
              </w:rPr>
              <w:t>Λισάντερ Ισαράι, εμπειρογνώμονας ηλεκτρονικής προσβασιμότητας</w:t>
            </w:r>
          </w:p>
          <w:p w:rsidR="004A626F" w:rsidRPr="002E7943" w:rsidRDefault="004A626F" w:rsidP="004A626F">
            <w:pPr>
              <w:pStyle w:val="a7"/>
              <w:numPr>
                <w:ilvl w:val="0"/>
                <w:numId w:val="10"/>
              </w:numPr>
              <w:spacing w:after="200" w:line="240" w:lineRule="auto"/>
              <w:rPr>
                <w:rFonts w:ascii="Arial Narrow" w:eastAsia="Calibri" w:hAnsi="Arial Narrow" w:cstheme="minorHAnsi"/>
                <w:sz w:val="18"/>
                <w:szCs w:val="18"/>
                <w:lang w:val="el-GR"/>
              </w:rPr>
            </w:pPr>
            <w:r w:rsidRPr="002E7943">
              <w:rPr>
                <w:rFonts w:ascii="Arial Narrow" w:eastAsia="Calibri" w:hAnsi="Arial Narrow" w:cstheme="minorHAnsi"/>
                <w:sz w:val="18"/>
                <w:szCs w:val="18"/>
                <w:lang w:val="el-GR"/>
              </w:rPr>
              <w:t>«Η ζητήματος καθολική προσβασιμότητα σε διαφορετικά είδη παρεμβάσεων (κτιριακές υποδομές, ηλεκτρονικές υπηρεσίες)»</w:t>
            </w:r>
          </w:p>
          <w:p w:rsidR="004A626F" w:rsidRPr="002E7943" w:rsidRDefault="004A626F" w:rsidP="004A626F">
            <w:pPr>
              <w:pStyle w:val="a7"/>
              <w:numPr>
                <w:ilvl w:val="0"/>
                <w:numId w:val="10"/>
              </w:numPr>
              <w:spacing w:before="40" w:after="240" w:line="240" w:lineRule="auto"/>
              <w:rPr>
                <w:rFonts w:ascii="Arial Narrow" w:hAnsi="Arial Narrow" w:cstheme="minorHAnsi"/>
                <w:b/>
                <w:bCs/>
                <w:sz w:val="18"/>
                <w:szCs w:val="18"/>
                <w:lang w:val="el-GR"/>
              </w:rPr>
            </w:pPr>
            <w:r w:rsidRPr="002E7943">
              <w:rPr>
                <w:rFonts w:ascii="Arial Narrow" w:eastAsia="Calibri" w:hAnsi="Arial Narrow" w:cstheme="minorHAnsi"/>
                <w:sz w:val="18"/>
                <w:szCs w:val="18"/>
                <w:lang w:val="el-GR"/>
              </w:rPr>
              <w:t>«Σχεδιάζοντας παρεμβάσεις σε θέματα αναπηρίας»</w:t>
            </w:r>
          </w:p>
        </w:tc>
      </w:tr>
      <w:tr w:rsidR="004A626F" w:rsidRPr="003050FE" w:rsidTr="00DD56B3">
        <w:tc>
          <w:tcPr>
            <w:tcW w:w="1389" w:type="dxa"/>
          </w:tcPr>
          <w:p w:rsidR="004A626F" w:rsidRPr="002E7943" w:rsidRDefault="004A626F" w:rsidP="00DD56B3">
            <w:pPr>
              <w:spacing w:before="80" w:after="40"/>
              <w:rPr>
                <w:rFonts w:ascii="Arial Narrow" w:hAnsi="Arial Narrow" w:cstheme="minorHAnsi"/>
                <w:b/>
                <w:bCs/>
                <w:sz w:val="18"/>
                <w:szCs w:val="18"/>
                <w:lang w:val="el-GR"/>
              </w:rPr>
            </w:pPr>
            <w:r w:rsidRPr="002E7943">
              <w:rPr>
                <w:rFonts w:ascii="Arial Narrow" w:hAnsi="Arial Narrow" w:cstheme="minorHAnsi"/>
                <w:b/>
                <w:bCs/>
                <w:sz w:val="18"/>
                <w:szCs w:val="18"/>
                <w:lang w:val="el-GR"/>
              </w:rPr>
              <w:t>14:30- 15:00</w:t>
            </w:r>
          </w:p>
        </w:tc>
        <w:tc>
          <w:tcPr>
            <w:tcW w:w="8788" w:type="dxa"/>
          </w:tcPr>
          <w:p w:rsidR="004A626F" w:rsidRPr="002E7943" w:rsidRDefault="004A626F" w:rsidP="00DD56B3">
            <w:pPr>
              <w:spacing w:before="40" w:after="240"/>
              <w:ind w:left="360"/>
              <w:rPr>
                <w:rFonts w:ascii="Arial Narrow" w:hAnsi="Arial Narrow" w:cstheme="minorHAnsi"/>
                <w:b/>
                <w:bCs/>
                <w:sz w:val="18"/>
                <w:szCs w:val="18"/>
                <w:lang w:val="el-GR"/>
              </w:rPr>
            </w:pPr>
            <w:r w:rsidRPr="002E7943">
              <w:rPr>
                <w:rFonts w:ascii="Arial Narrow" w:hAnsi="Arial Narrow" w:cstheme="minorHAnsi"/>
                <w:b/>
                <w:bCs/>
                <w:sz w:val="18"/>
                <w:szCs w:val="18"/>
                <w:lang w:val="el-GR"/>
              </w:rPr>
              <w:t xml:space="preserve">Τοπικό σχέδιο δράσης για την Αναπηρίας </w:t>
            </w:r>
          </w:p>
          <w:p w:rsidR="004A626F" w:rsidRPr="002E7943" w:rsidRDefault="004A626F" w:rsidP="004A626F">
            <w:pPr>
              <w:pStyle w:val="a7"/>
              <w:numPr>
                <w:ilvl w:val="0"/>
                <w:numId w:val="11"/>
              </w:numPr>
              <w:spacing w:before="40" w:after="240" w:line="240" w:lineRule="auto"/>
              <w:rPr>
                <w:rFonts w:ascii="Arial Narrow" w:hAnsi="Arial Narrow" w:cstheme="minorHAnsi"/>
                <w:bCs/>
                <w:sz w:val="18"/>
                <w:szCs w:val="18"/>
                <w:lang w:val="el-GR"/>
              </w:rPr>
            </w:pPr>
            <w:r w:rsidRPr="002E7943">
              <w:rPr>
                <w:rFonts w:ascii="Arial Narrow" w:hAnsi="Arial Narrow" w:cstheme="minorHAnsi"/>
                <w:bCs/>
                <w:sz w:val="18"/>
                <w:szCs w:val="18"/>
                <w:lang w:val="el-GR"/>
              </w:rPr>
              <w:t>«Καθολικός Σχεδιασμός και Προσβασιμότητα για όλους»</w:t>
            </w:r>
          </w:p>
          <w:p w:rsidR="004A626F" w:rsidRPr="002E7943" w:rsidRDefault="004A626F" w:rsidP="004A626F">
            <w:pPr>
              <w:pStyle w:val="a7"/>
              <w:numPr>
                <w:ilvl w:val="0"/>
                <w:numId w:val="11"/>
              </w:numPr>
              <w:spacing w:before="40" w:after="240" w:line="240" w:lineRule="auto"/>
              <w:rPr>
                <w:rFonts w:ascii="Arial Narrow" w:hAnsi="Arial Narrow" w:cstheme="minorHAnsi"/>
                <w:bCs/>
                <w:sz w:val="18"/>
                <w:szCs w:val="18"/>
                <w:lang w:val="el-GR"/>
              </w:rPr>
            </w:pPr>
            <w:r w:rsidRPr="002E7943">
              <w:rPr>
                <w:rFonts w:ascii="Arial Narrow" w:hAnsi="Arial Narrow" w:cstheme="minorHAnsi"/>
                <w:bCs/>
                <w:sz w:val="18"/>
                <w:szCs w:val="18"/>
                <w:lang w:val="el-GR"/>
              </w:rPr>
              <w:t>«Προσαρμογές σε τοπικό επίπεδο: Για ένα πιο προσβάσιμο περιβάλλον»</w:t>
            </w:r>
          </w:p>
          <w:p w:rsidR="004A626F" w:rsidRPr="002E7943" w:rsidRDefault="004A626F" w:rsidP="004A626F">
            <w:pPr>
              <w:pStyle w:val="a7"/>
              <w:numPr>
                <w:ilvl w:val="0"/>
                <w:numId w:val="11"/>
              </w:numPr>
              <w:spacing w:before="40" w:after="240" w:line="240" w:lineRule="auto"/>
              <w:rPr>
                <w:rFonts w:ascii="Arial Narrow" w:hAnsi="Arial Narrow" w:cstheme="minorHAnsi"/>
                <w:bCs/>
                <w:sz w:val="18"/>
                <w:szCs w:val="18"/>
                <w:lang w:val="el-GR"/>
              </w:rPr>
            </w:pPr>
            <w:r w:rsidRPr="002E7943">
              <w:rPr>
                <w:rFonts w:ascii="Arial Narrow" w:hAnsi="Arial Narrow" w:cstheme="minorHAnsi"/>
                <w:bCs/>
                <w:sz w:val="18"/>
                <w:szCs w:val="18"/>
                <w:lang w:val="el-GR"/>
              </w:rPr>
              <w:t>«Μέσα για την επίτευξη της αρχής της προσβασιμότητας για όλους»</w:t>
            </w:r>
          </w:p>
        </w:tc>
      </w:tr>
    </w:tbl>
    <w:p w:rsidR="004A626F" w:rsidRPr="002E7943" w:rsidRDefault="004A626F" w:rsidP="004A626F">
      <w:pPr>
        <w:spacing w:after="0" w:line="240" w:lineRule="auto"/>
        <w:ind w:left="142"/>
        <w:rPr>
          <w:rFonts w:ascii="Arial Narrow" w:hAnsi="Arial Narrow" w:cstheme="minorHAnsi"/>
          <w:i/>
          <w:iCs/>
          <w:sz w:val="18"/>
          <w:szCs w:val="18"/>
        </w:rPr>
      </w:pPr>
    </w:p>
    <w:tbl>
      <w:tblPr>
        <w:tblStyle w:val="10"/>
        <w:tblW w:w="10177" w:type="dxa"/>
        <w:tblInd w:w="846"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389"/>
        <w:gridCol w:w="8788"/>
      </w:tblGrid>
      <w:tr w:rsidR="004A626F" w:rsidRPr="002E7943" w:rsidTr="00DD56B3">
        <w:trPr>
          <w:trHeight w:val="422"/>
        </w:trPr>
        <w:tc>
          <w:tcPr>
            <w:tcW w:w="1389" w:type="dxa"/>
            <w:shd w:val="clear" w:color="auto" w:fill="D9D9D9" w:themeFill="background1" w:themeFillShade="D9"/>
          </w:tcPr>
          <w:p w:rsidR="004A626F" w:rsidRPr="002E7943" w:rsidRDefault="004A626F" w:rsidP="00DD56B3">
            <w:pPr>
              <w:spacing w:before="40" w:after="40"/>
              <w:jc w:val="both"/>
              <w:rPr>
                <w:rFonts w:ascii="Arial Narrow" w:hAnsi="Arial Narrow" w:cstheme="minorHAnsi"/>
                <w:b/>
                <w:bCs/>
                <w:sz w:val="18"/>
                <w:szCs w:val="18"/>
              </w:rPr>
            </w:pPr>
            <w:r w:rsidRPr="002E7943">
              <w:rPr>
                <w:rFonts w:ascii="Arial Narrow" w:hAnsi="Arial Narrow" w:cstheme="minorHAnsi"/>
                <w:b/>
                <w:bCs/>
                <w:sz w:val="18"/>
                <w:szCs w:val="18"/>
              </w:rPr>
              <w:t>1</w:t>
            </w:r>
            <w:r w:rsidRPr="002E7943">
              <w:rPr>
                <w:rFonts w:ascii="Arial Narrow" w:hAnsi="Arial Narrow" w:cstheme="minorHAnsi"/>
                <w:b/>
                <w:bCs/>
                <w:sz w:val="18"/>
                <w:szCs w:val="18"/>
                <w:lang w:val="el-GR"/>
              </w:rPr>
              <w:t>5</w:t>
            </w:r>
            <w:r w:rsidRPr="002E7943">
              <w:rPr>
                <w:rFonts w:ascii="Arial Narrow" w:hAnsi="Arial Narrow" w:cstheme="minorHAnsi"/>
                <w:b/>
                <w:bCs/>
                <w:sz w:val="18"/>
                <w:szCs w:val="18"/>
              </w:rPr>
              <w:t>:00 – 1</w:t>
            </w:r>
            <w:r w:rsidRPr="002E7943">
              <w:rPr>
                <w:rFonts w:ascii="Arial Narrow" w:hAnsi="Arial Narrow" w:cstheme="minorHAnsi"/>
                <w:b/>
                <w:bCs/>
                <w:sz w:val="18"/>
                <w:szCs w:val="18"/>
                <w:lang w:val="el-GR"/>
              </w:rPr>
              <w:t>5</w:t>
            </w:r>
            <w:r w:rsidRPr="002E7943">
              <w:rPr>
                <w:rFonts w:ascii="Arial Narrow" w:hAnsi="Arial Narrow" w:cstheme="minorHAnsi"/>
                <w:b/>
                <w:bCs/>
                <w:sz w:val="18"/>
                <w:szCs w:val="18"/>
              </w:rPr>
              <w:t>:</w:t>
            </w:r>
            <w:r w:rsidRPr="002E7943">
              <w:rPr>
                <w:rFonts w:ascii="Arial Narrow" w:hAnsi="Arial Narrow" w:cstheme="minorHAnsi"/>
                <w:b/>
                <w:bCs/>
                <w:sz w:val="18"/>
                <w:szCs w:val="18"/>
                <w:lang w:val="el-GR"/>
              </w:rPr>
              <w:t>2</w:t>
            </w:r>
            <w:r w:rsidRPr="002E7943">
              <w:rPr>
                <w:rFonts w:ascii="Arial Narrow" w:hAnsi="Arial Narrow" w:cstheme="minorHAnsi"/>
                <w:b/>
                <w:bCs/>
                <w:sz w:val="18"/>
                <w:szCs w:val="18"/>
              </w:rPr>
              <w:t>0</w:t>
            </w:r>
          </w:p>
        </w:tc>
        <w:tc>
          <w:tcPr>
            <w:tcW w:w="8788" w:type="dxa"/>
            <w:shd w:val="clear" w:color="auto" w:fill="D9D9D9" w:themeFill="background1" w:themeFillShade="D9"/>
          </w:tcPr>
          <w:p w:rsidR="004A626F" w:rsidRPr="002E7943" w:rsidRDefault="004A626F" w:rsidP="00DD56B3">
            <w:pPr>
              <w:spacing w:before="40" w:after="40"/>
              <w:ind w:left="142"/>
              <w:jc w:val="both"/>
              <w:rPr>
                <w:rFonts w:ascii="Arial Narrow" w:hAnsi="Arial Narrow" w:cstheme="minorHAnsi"/>
                <w:b/>
                <w:bCs/>
                <w:strike/>
                <w:sz w:val="18"/>
                <w:szCs w:val="18"/>
                <w:lang w:val="el-GR"/>
              </w:rPr>
            </w:pPr>
            <w:r w:rsidRPr="002E7943">
              <w:rPr>
                <w:rFonts w:ascii="Arial Narrow" w:hAnsi="Arial Narrow" w:cstheme="minorHAnsi"/>
                <w:b/>
                <w:bCs/>
                <w:sz w:val="18"/>
                <w:szCs w:val="18"/>
                <w:lang w:val="el-GR"/>
              </w:rPr>
              <w:t>Συζήτηση και κλείσιμο συνάντησης</w:t>
            </w:r>
          </w:p>
        </w:tc>
      </w:tr>
      <w:tr w:rsidR="004A626F" w:rsidRPr="002E7943" w:rsidTr="00DD56B3">
        <w:trPr>
          <w:trHeight w:val="422"/>
        </w:trPr>
        <w:tc>
          <w:tcPr>
            <w:tcW w:w="1389" w:type="dxa"/>
            <w:shd w:val="clear" w:color="auto" w:fill="D9D9D9" w:themeFill="background1" w:themeFillShade="D9"/>
          </w:tcPr>
          <w:p w:rsidR="004A626F" w:rsidRPr="002E7943" w:rsidRDefault="004A626F" w:rsidP="00DD56B3">
            <w:pPr>
              <w:spacing w:before="40" w:after="40"/>
              <w:jc w:val="both"/>
              <w:rPr>
                <w:rFonts w:ascii="Arial Narrow" w:hAnsi="Arial Narrow" w:cstheme="minorHAnsi"/>
                <w:b/>
                <w:bCs/>
                <w:sz w:val="18"/>
                <w:szCs w:val="18"/>
                <w:lang w:val="el-GR"/>
              </w:rPr>
            </w:pPr>
            <w:r w:rsidRPr="002E7943">
              <w:rPr>
                <w:rFonts w:ascii="Arial Narrow" w:hAnsi="Arial Narrow" w:cstheme="minorHAnsi"/>
                <w:b/>
                <w:bCs/>
                <w:sz w:val="18"/>
                <w:szCs w:val="18"/>
                <w:lang w:val="el-GR"/>
              </w:rPr>
              <w:t>15:20- 16:00</w:t>
            </w:r>
          </w:p>
        </w:tc>
        <w:tc>
          <w:tcPr>
            <w:tcW w:w="8788" w:type="dxa"/>
            <w:shd w:val="clear" w:color="auto" w:fill="D9D9D9" w:themeFill="background1" w:themeFillShade="D9"/>
          </w:tcPr>
          <w:p w:rsidR="004A626F" w:rsidRPr="002E7943" w:rsidRDefault="004A626F" w:rsidP="00DD56B3">
            <w:pPr>
              <w:spacing w:before="40" w:after="40"/>
              <w:ind w:left="142"/>
              <w:jc w:val="both"/>
              <w:rPr>
                <w:rFonts w:ascii="Arial Narrow" w:hAnsi="Arial Narrow" w:cstheme="minorHAnsi"/>
                <w:b/>
                <w:bCs/>
                <w:sz w:val="18"/>
                <w:szCs w:val="18"/>
                <w:lang w:val="el-GR"/>
              </w:rPr>
            </w:pPr>
            <w:r w:rsidRPr="002E7943">
              <w:rPr>
                <w:rFonts w:ascii="Arial Narrow" w:hAnsi="Arial Narrow" w:cstheme="minorHAnsi"/>
                <w:b/>
                <w:bCs/>
                <w:sz w:val="18"/>
                <w:szCs w:val="18"/>
                <w:lang w:val="el-GR"/>
              </w:rPr>
              <w:t>Ελαφρύ γεύμα</w:t>
            </w:r>
          </w:p>
        </w:tc>
      </w:tr>
    </w:tbl>
    <w:p w:rsidR="004A626F" w:rsidRPr="004A626F" w:rsidRDefault="004A626F" w:rsidP="004A626F">
      <w:pPr>
        <w:rPr>
          <w:sz w:val="24"/>
          <w:szCs w:val="24"/>
        </w:rPr>
      </w:pPr>
    </w:p>
    <w:sectPr w:rsidR="004A626F" w:rsidRPr="004A626F" w:rsidSect="004A626F">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Open Sans ExtraBold">
    <w:altName w:val="Open Sans Extra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913188"/>
      <w:lock w:val="contentLocked"/>
      <w:group/>
    </w:sdtPr>
    <w:sdtContent>
      <w:p w:rsidR="004A626F" w:rsidRDefault="004A626F" w:rsidP="00CD7803">
        <w:pPr>
          <w:pStyle w:val="a6"/>
          <w:ind w:left="-1797"/>
        </w:pPr>
        <w:r w:rsidRPr="00912718">
          <w:rPr>
            <w:noProof/>
            <w:lang w:eastAsia="el-GR"/>
          </w:rPr>
          <w:drawing>
            <wp:inline distT="0" distB="0" distL="0" distR="0" wp14:anchorId="197EB3E8" wp14:editId="2CC8874D">
              <wp:extent cx="7560000" cy="961200"/>
              <wp:effectExtent l="0" t="0" r="3175" b="0"/>
              <wp:docPr id="24" name="Εικόνα 24"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749343"/>
      <w:lock w:val="contentLocked"/>
      <w:group/>
    </w:sdtPr>
    <w:sdtContent>
      <w:sdt>
        <w:sdtPr>
          <w:id w:val="1683634910"/>
          <w:lock w:val="contentLocked"/>
          <w:group/>
        </w:sdtPr>
        <w:sdtContent>
          <w:p w:rsidR="004A626F" w:rsidRDefault="004A626F" w:rsidP="00FE6402">
            <w:pPr>
              <w:pStyle w:val="a6"/>
              <w:ind w:left="-1797"/>
            </w:pPr>
            <w:r w:rsidRPr="00912718">
              <w:rPr>
                <w:noProof/>
                <w:lang w:eastAsia="el-GR"/>
              </w:rPr>
              <w:drawing>
                <wp:inline distT="0" distB="0" distL="0" distR="0" wp14:anchorId="5BBE0F73" wp14:editId="2563A132">
                  <wp:extent cx="7560000" cy="961200"/>
                  <wp:effectExtent l="0" t="0" r="3175" b="0"/>
                  <wp:docPr id="26" name="Εικόνα 26"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713160"/>
      <w:lock w:val="contentLocked"/>
      <w:group/>
    </w:sdtPr>
    <w:sdtContent>
      <w:sdt>
        <w:sdtPr>
          <w:id w:val="-262458446"/>
          <w:lock w:val="contentLocked"/>
          <w:group/>
        </w:sdtPr>
        <w:sdtContent>
          <w:p w:rsidR="004A626F" w:rsidRDefault="004A626F">
            <w:pPr>
              <w:pStyle w:val="a5"/>
              <w:spacing w:before="480"/>
              <w:rPr>
                <w:rFonts w:asciiTheme="minorHAnsi" w:hAnsiTheme="minorHAnsi"/>
                <w:color w:val="auto"/>
              </w:rPr>
            </w:pPr>
          </w:p>
          <w:sdt>
            <w:sdtPr>
              <w:id w:val="1739744541"/>
              <w:lock w:val="contentLocked"/>
              <w:group/>
            </w:sdtPr>
            <w:sdtContent>
              <w:p w:rsidR="004A626F" w:rsidRPr="001F61C5" w:rsidRDefault="004A626F" w:rsidP="001F61C5">
                <w:pPr>
                  <w:pStyle w:val="a5"/>
                  <w:pBdr>
                    <w:right w:val="single" w:sz="18" w:space="4" w:color="008000"/>
                  </w:pBdr>
                  <w:ind w:left="-1800"/>
                  <w:jc w:val="right"/>
                </w:pPr>
                <w:r>
                  <w:fldChar w:fldCharType="begin"/>
                </w:r>
                <w:r>
                  <w:instrText>PAGE   \* MERGEFORMAT</w:instrText>
                </w:r>
                <w:r>
                  <w:fldChar w:fldCharType="separate"/>
                </w:r>
                <w:r>
                  <w:rPr>
                    <w:noProof/>
                  </w:rPr>
                  <w:t>10</w:t>
                </w:r>
                <w:r>
                  <w:fldChar w:fldCharType="end"/>
                </w:r>
              </w:p>
            </w:sdtContent>
          </w:sdt>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1819182147"/>
      <w:lock w:val="contentLocked"/>
      <w:group/>
    </w:sdtPr>
    <w:sdtContent>
      <w:p w:rsidR="004A626F" w:rsidRPr="00FE6402" w:rsidRDefault="004A626F" w:rsidP="00FE6402">
        <w:pPr>
          <w:pStyle w:val="a5"/>
          <w:ind w:left="-1800"/>
          <w:rPr>
            <w:lang w:val="en-US"/>
          </w:rPr>
        </w:pPr>
        <w:r>
          <w:rPr>
            <w:noProof/>
            <w:lang w:eastAsia="el-GR"/>
          </w:rPr>
          <w:drawing>
            <wp:inline distT="0" distB="0" distL="0" distR="0" wp14:anchorId="377591F1" wp14:editId="346C9ACD">
              <wp:extent cx="7560000" cy="1440000"/>
              <wp:effectExtent l="0" t="0" r="3175" b="0"/>
              <wp:docPr id="25" name="Εικόνα 25"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5134"/>
    <w:multiLevelType w:val="hybridMultilevel"/>
    <w:tmpl w:val="D1428E92"/>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nsid w:val="20A92899"/>
    <w:multiLevelType w:val="hybridMultilevel"/>
    <w:tmpl w:val="D540B24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
    <w:nsid w:val="31873894"/>
    <w:multiLevelType w:val="hybridMultilevel"/>
    <w:tmpl w:val="A334999E"/>
    <w:lvl w:ilvl="0" w:tplc="04080001">
      <w:start w:val="1"/>
      <w:numFmt w:val="bullet"/>
      <w:lvlText w:val=""/>
      <w:lvlJc w:val="left"/>
      <w:pPr>
        <w:ind w:left="1484" w:hanging="360"/>
      </w:pPr>
      <w:rPr>
        <w:rFonts w:ascii="Symbol" w:hAnsi="Symbol" w:hint="default"/>
      </w:rPr>
    </w:lvl>
    <w:lvl w:ilvl="1" w:tplc="04080003" w:tentative="1">
      <w:start w:val="1"/>
      <w:numFmt w:val="bullet"/>
      <w:lvlText w:val="o"/>
      <w:lvlJc w:val="left"/>
      <w:pPr>
        <w:ind w:left="2204" w:hanging="360"/>
      </w:pPr>
      <w:rPr>
        <w:rFonts w:ascii="Courier New" w:hAnsi="Courier New" w:cs="Courier New" w:hint="default"/>
      </w:rPr>
    </w:lvl>
    <w:lvl w:ilvl="2" w:tplc="04080005" w:tentative="1">
      <w:start w:val="1"/>
      <w:numFmt w:val="bullet"/>
      <w:lvlText w:val=""/>
      <w:lvlJc w:val="left"/>
      <w:pPr>
        <w:ind w:left="2924" w:hanging="360"/>
      </w:pPr>
      <w:rPr>
        <w:rFonts w:ascii="Wingdings" w:hAnsi="Wingdings" w:hint="default"/>
      </w:rPr>
    </w:lvl>
    <w:lvl w:ilvl="3" w:tplc="04080001" w:tentative="1">
      <w:start w:val="1"/>
      <w:numFmt w:val="bullet"/>
      <w:lvlText w:val=""/>
      <w:lvlJc w:val="left"/>
      <w:pPr>
        <w:ind w:left="3644" w:hanging="360"/>
      </w:pPr>
      <w:rPr>
        <w:rFonts w:ascii="Symbol" w:hAnsi="Symbol" w:hint="default"/>
      </w:rPr>
    </w:lvl>
    <w:lvl w:ilvl="4" w:tplc="04080003" w:tentative="1">
      <w:start w:val="1"/>
      <w:numFmt w:val="bullet"/>
      <w:lvlText w:val="o"/>
      <w:lvlJc w:val="left"/>
      <w:pPr>
        <w:ind w:left="4364" w:hanging="360"/>
      </w:pPr>
      <w:rPr>
        <w:rFonts w:ascii="Courier New" w:hAnsi="Courier New" w:cs="Courier New" w:hint="default"/>
      </w:rPr>
    </w:lvl>
    <w:lvl w:ilvl="5" w:tplc="04080005" w:tentative="1">
      <w:start w:val="1"/>
      <w:numFmt w:val="bullet"/>
      <w:lvlText w:val=""/>
      <w:lvlJc w:val="left"/>
      <w:pPr>
        <w:ind w:left="5084" w:hanging="360"/>
      </w:pPr>
      <w:rPr>
        <w:rFonts w:ascii="Wingdings" w:hAnsi="Wingdings" w:hint="default"/>
      </w:rPr>
    </w:lvl>
    <w:lvl w:ilvl="6" w:tplc="04080001" w:tentative="1">
      <w:start w:val="1"/>
      <w:numFmt w:val="bullet"/>
      <w:lvlText w:val=""/>
      <w:lvlJc w:val="left"/>
      <w:pPr>
        <w:ind w:left="5804" w:hanging="360"/>
      </w:pPr>
      <w:rPr>
        <w:rFonts w:ascii="Symbol" w:hAnsi="Symbol" w:hint="default"/>
      </w:rPr>
    </w:lvl>
    <w:lvl w:ilvl="7" w:tplc="04080003" w:tentative="1">
      <w:start w:val="1"/>
      <w:numFmt w:val="bullet"/>
      <w:lvlText w:val="o"/>
      <w:lvlJc w:val="left"/>
      <w:pPr>
        <w:ind w:left="6524" w:hanging="360"/>
      </w:pPr>
      <w:rPr>
        <w:rFonts w:ascii="Courier New" w:hAnsi="Courier New" w:cs="Courier New" w:hint="default"/>
      </w:rPr>
    </w:lvl>
    <w:lvl w:ilvl="8" w:tplc="04080005" w:tentative="1">
      <w:start w:val="1"/>
      <w:numFmt w:val="bullet"/>
      <w:lvlText w:val=""/>
      <w:lvlJc w:val="left"/>
      <w:pPr>
        <w:ind w:left="7244" w:hanging="360"/>
      </w:pPr>
      <w:rPr>
        <w:rFonts w:ascii="Wingdings" w:hAnsi="Wingdings" w:hint="default"/>
      </w:rPr>
    </w:lvl>
  </w:abstractNum>
  <w:abstractNum w:abstractNumId="3">
    <w:nsid w:val="323B4E55"/>
    <w:multiLevelType w:val="multilevel"/>
    <w:tmpl w:val="CE98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FF594D"/>
    <w:multiLevelType w:val="hybridMultilevel"/>
    <w:tmpl w:val="9CCCD568"/>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
    <w:nsid w:val="3AA3503C"/>
    <w:multiLevelType w:val="hybridMultilevel"/>
    <w:tmpl w:val="360CC3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493D6D47"/>
    <w:multiLevelType w:val="hybridMultilevel"/>
    <w:tmpl w:val="D35E7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F6C25F0"/>
    <w:multiLevelType w:val="hybridMultilevel"/>
    <w:tmpl w:val="F0A693CE"/>
    <w:lvl w:ilvl="0" w:tplc="04080001">
      <w:start w:val="1"/>
      <w:numFmt w:val="bullet"/>
      <w:lvlText w:val=""/>
      <w:lvlJc w:val="left"/>
      <w:pPr>
        <w:ind w:left="1746" w:hanging="360"/>
      </w:pPr>
      <w:rPr>
        <w:rFonts w:ascii="Symbol" w:hAnsi="Symbol" w:hint="default"/>
      </w:rPr>
    </w:lvl>
    <w:lvl w:ilvl="1" w:tplc="04080003" w:tentative="1">
      <w:start w:val="1"/>
      <w:numFmt w:val="bullet"/>
      <w:lvlText w:val="o"/>
      <w:lvlJc w:val="left"/>
      <w:pPr>
        <w:ind w:left="2466" w:hanging="360"/>
      </w:pPr>
      <w:rPr>
        <w:rFonts w:ascii="Courier New" w:hAnsi="Courier New" w:cs="Courier New" w:hint="default"/>
      </w:rPr>
    </w:lvl>
    <w:lvl w:ilvl="2" w:tplc="04080005" w:tentative="1">
      <w:start w:val="1"/>
      <w:numFmt w:val="bullet"/>
      <w:lvlText w:val=""/>
      <w:lvlJc w:val="left"/>
      <w:pPr>
        <w:ind w:left="3186" w:hanging="360"/>
      </w:pPr>
      <w:rPr>
        <w:rFonts w:ascii="Wingdings" w:hAnsi="Wingdings" w:hint="default"/>
      </w:rPr>
    </w:lvl>
    <w:lvl w:ilvl="3" w:tplc="04080001" w:tentative="1">
      <w:start w:val="1"/>
      <w:numFmt w:val="bullet"/>
      <w:lvlText w:val=""/>
      <w:lvlJc w:val="left"/>
      <w:pPr>
        <w:ind w:left="3906" w:hanging="360"/>
      </w:pPr>
      <w:rPr>
        <w:rFonts w:ascii="Symbol" w:hAnsi="Symbol" w:hint="default"/>
      </w:rPr>
    </w:lvl>
    <w:lvl w:ilvl="4" w:tplc="04080003" w:tentative="1">
      <w:start w:val="1"/>
      <w:numFmt w:val="bullet"/>
      <w:lvlText w:val="o"/>
      <w:lvlJc w:val="left"/>
      <w:pPr>
        <w:ind w:left="4626" w:hanging="360"/>
      </w:pPr>
      <w:rPr>
        <w:rFonts w:ascii="Courier New" w:hAnsi="Courier New" w:cs="Courier New" w:hint="default"/>
      </w:rPr>
    </w:lvl>
    <w:lvl w:ilvl="5" w:tplc="04080005" w:tentative="1">
      <w:start w:val="1"/>
      <w:numFmt w:val="bullet"/>
      <w:lvlText w:val=""/>
      <w:lvlJc w:val="left"/>
      <w:pPr>
        <w:ind w:left="5346" w:hanging="360"/>
      </w:pPr>
      <w:rPr>
        <w:rFonts w:ascii="Wingdings" w:hAnsi="Wingdings" w:hint="default"/>
      </w:rPr>
    </w:lvl>
    <w:lvl w:ilvl="6" w:tplc="04080001" w:tentative="1">
      <w:start w:val="1"/>
      <w:numFmt w:val="bullet"/>
      <w:lvlText w:val=""/>
      <w:lvlJc w:val="left"/>
      <w:pPr>
        <w:ind w:left="6066" w:hanging="360"/>
      </w:pPr>
      <w:rPr>
        <w:rFonts w:ascii="Symbol" w:hAnsi="Symbol" w:hint="default"/>
      </w:rPr>
    </w:lvl>
    <w:lvl w:ilvl="7" w:tplc="04080003" w:tentative="1">
      <w:start w:val="1"/>
      <w:numFmt w:val="bullet"/>
      <w:lvlText w:val="o"/>
      <w:lvlJc w:val="left"/>
      <w:pPr>
        <w:ind w:left="6786" w:hanging="360"/>
      </w:pPr>
      <w:rPr>
        <w:rFonts w:ascii="Courier New" w:hAnsi="Courier New" w:cs="Courier New" w:hint="default"/>
      </w:rPr>
    </w:lvl>
    <w:lvl w:ilvl="8" w:tplc="04080005" w:tentative="1">
      <w:start w:val="1"/>
      <w:numFmt w:val="bullet"/>
      <w:lvlText w:val=""/>
      <w:lvlJc w:val="left"/>
      <w:pPr>
        <w:ind w:left="7506" w:hanging="360"/>
      </w:pPr>
      <w:rPr>
        <w:rFonts w:ascii="Wingdings" w:hAnsi="Wingdings" w:hint="default"/>
      </w:rPr>
    </w:lvl>
  </w:abstractNum>
  <w:abstractNum w:abstractNumId="8">
    <w:nsid w:val="52AD783E"/>
    <w:multiLevelType w:val="hybridMultilevel"/>
    <w:tmpl w:val="E892E47E"/>
    <w:lvl w:ilvl="0" w:tplc="0408000B">
      <w:start w:val="1"/>
      <w:numFmt w:val="bullet"/>
      <w:lvlText w:val=""/>
      <w:lvlJc w:val="left"/>
      <w:pPr>
        <w:ind w:left="22" w:hanging="360"/>
      </w:pPr>
      <w:rPr>
        <w:rFonts w:ascii="Wingdings" w:hAnsi="Wingdings" w:hint="default"/>
      </w:rPr>
    </w:lvl>
    <w:lvl w:ilvl="1" w:tplc="04080003">
      <w:start w:val="1"/>
      <w:numFmt w:val="bullet"/>
      <w:lvlText w:val="o"/>
      <w:lvlJc w:val="left"/>
      <w:pPr>
        <w:ind w:left="742" w:hanging="360"/>
      </w:pPr>
      <w:rPr>
        <w:rFonts w:ascii="Courier New" w:hAnsi="Courier New" w:cs="Courier New" w:hint="default"/>
      </w:rPr>
    </w:lvl>
    <w:lvl w:ilvl="2" w:tplc="04080005" w:tentative="1">
      <w:start w:val="1"/>
      <w:numFmt w:val="bullet"/>
      <w:lvlText w:val=""/>
      <w:lvlJc w:val="left"/>
      <w:pPr>
        <w:ind w:left="1462" w:hanging="360"/>
      </w:pPr>
      <w:rPr>
        <w:rFonts w:ascii="Wingdings" w:hAnsi="Wingdings" w:hint="default"/>
      </w:rPr>
    </w:lvl>
    <w:lvl w:ilvl="3" w:tplc="04080001" w:tentative="1">
      <w:start w:val="1"/>
      <w:numFmt w:val="bullet"/>
      <w:lvlText w:val=""/>
      <w:lvlJc w:val="left"/>
      <w:pPr>
        <w:ind w:left="2182" w:hanging="360"/>
      </w:pPr>
      <w:rPr>
        <w:rFonts w:ascii="Symbol" w:hAnsi="Symbol" w:hint="default"/>
      </w:rPr>
    </w:lvl>
    <w:lvl w:ilvl="4" w:tplc="04080003" w:tentative="1">
      <w:start w:val="1"/>
      <w:numFmt w:val="bullet"/>
      <w:lvlText w:val="o"/>
      <w:lvlJc w:val="left"/>
      <w:pPr>
        <w:ind w:left="2902" w:hanging="360"/>
      </w:pPr>
      <w:rPr>
        <w:rFonts w:ascii="Courier New" w:hAnsi="Courier New" w:cs="Courier New" w:hint="default"/>
      </w:rPr>
    </w:lvl>
    <w:lvl w:ilvl="5" w:tplc="04080005" w:tentative="1">
      <w:start w:val="1"/>
      <w:numFmt w:val="bullet"/>
      <w:lvlText w:val=""/>
      <w:lvlJc w:val="left"/>
      <w:pPr>
        <w:ind w:left="3622" w:hanging="360"/>
      </w:pPr>
      <w:rPr>
        <w:rFonts w:ascii="Wingdings" w:hAnsi="Wingdings" w:hint="default"/>
      </w:rPr>
    </w:lvl>
    <w:lvl w:ilvl="6" w:tplc="04080001" w:tentative="1">
      <w:start w:val="1"/>
      <w:numFmt w:val="bullet"/>
      <w:lvlText w:val=""/>
      <w:lvlJc w:val="left"/>
      <w:pPr>
        <w:ind w:left="4342" w:hanging="360"/>
      </w:pPr>
      <w:rPr>
        <w:rFonts w:ascii="Symbol" w:hAnsi="Symbol" w:hint="default"/>
      </w:rPr>
    </w:lvl>
    <w:lvl w:ilvl="7" w:tplc="04080003" w:tentative="1">
      <w:start w:val="1"/>
      <w:numFmt w:val="bullet"/>
      <w:lvlText w:val="o"/>
      <w:lvlJc w:val="left"/>
      <w:pPr>
        <w:ind w:left="5062" w:hanging="360"/>
      </w:pPr>
      <w:rPr>
        <w:rFonts w:ascii="Courier New" w:hAnsi="Courier New" w:cs="Courier New" w:hint="default"/>
      </w:rPr>
    </w:lvl>
    <w:lvl w:ilvl="8" w:tplc="04080005" w:tentative="1">
      <w:start w:val="1"/>
      <w:numFmt w:val="bullet"/>
      <w:lvlText w:val=""/>
      <w:lvlJc w:val="left"/>
      <w:pPr>
        <w:ind w:left="5782" w:hanging="360"/>
      </w:pPr>
      <w:rPr>
        <w:rFonts w:ascii="Wingdings" w:hAnsi="Wingdings" w:hint="default"/>
      </w:rPr>
    </w:lvl>
  </w:abstractNum>
  <w:abstractNum w:abstractNumId="9">
    <w:nsid w:val="650B2CDD"/>
    <w:multiLevelType w:val="hybridMultilevel"/>
    <w:tmpl w:val="C4E0742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0">
    <w:nsid w:val="775E277F"/>
    <w:multiLevelType w:val="hybridMultilevel"/>
    <w:tmpl w:val="8F6A42DE"/>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num w:numId="1">
    <w:abstractNumId w:val="3"/>
  </w:num>
  <w:num w:numId="2">
    <w:abstractNumId w:val="8"/>
  </w:num>
  <w:num w:numId="3">
    <w:abstractNumId w:val="2"/>
  </w:num>
  <w:num w:numId="4">
    <w:abstractNumId w:val="5"/>
  </w:num>
  <w:num w:numId="5">
    <w:abstractNumId w:val="4"/>
  </w:num>
  <w:num w:numId="6">
    <w:abstractNumId w:val="9"/>
  </w:num>
  <w:num w:numId="7">
    <w:abstractNumId w:val="10"/>
  </w:num>
  <w:num w:numId="8">
    <w:abstractNumId w:val="0"/>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42"/>
    <w:rsid w:val="00093542"/>
    <w:rsid w:val="00106E10"/>
    <w:rsid w:val="001A48E2"/>
    <w:rsid w:val="004A62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A626F"/>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i1oh">
    <w:name w:val="vi1oh"/>
    <w:basedOn w:val="a0"/>
    <w:rsid w:val="00093542"/>
  </w:style>
  <w:style w:type="paragraph" w:styleId="a3">
    <w:name w:val="Balloon Text"/>
    <w:basedOn w:val="a"/>
    <w:link w:val="Char"/>
    <w:uiPriority w:val="99"/>
    <w:semiHidden/>
    <w:unhideWhenUsed/>
    <w:rsid w:val="004A626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A626F"/>
    <w:rPr>
      <w:rFonts w:ascii="Tahoma" w:hAnsi="Tahoma" w:cs="Tahoma"/>
      <w:sz w:val="16"/>
      <w:szCs w:val="16"/>
    </w:rPr>
  </w:style>
  <w:style w:type="table" w:styleId="a4">
    <w:name w:val="Table Grid"/>
    <w:basedOn w:val="a1"/>
    <w:uiPriority w:val="59"/>
    <w:rsid w:val="004A626F"/>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4A626F"/>
    <w:rPr>
      <w:color w:val="0000FF" w:themeColor="hyperlink"/>
      <w:u w:val="single"/>
    </w:rPr>
  </w:style>
  <w:style w:type="character" w:customStyle="1" w:styleId="1Char">
    <w:name w:val="Επικεφαλίδα 1 Char"/>
    <w:basedOn w:val="a0"/>
    <w:link w:val="1"/>
    <w:uiPriority w:val="9"/>
    <w:rsid w:val="004A626F"/>
    <w:rPr>
      <w:rFonts w:asciiTheme="majorHAnsi" w:eastAsiaTheme="majorEastAsia" w:hAnsiTheme="majorHAnsi" w:cstheme="majorBidi"/>
      <w:b/>
      <w:bCs/>
      <w:color w:val="365F91" w:themeColor="accent1" w:themeShade="BF"/>
      <w:sz w:val="28"/>
      <w:szCs w:val="28"/>
      <w:lang w:val="en-GB" w:eastAsia="en-US"/>
    </w:rPr>
  </w:style>
  <w:style w:type="paragraph" w:styleId="a5">
    <w:name w:val="header"/>
    <w:basedOn w:val="a"/>
    <w:link w:val="Char0"/>
    <w:uiPriority w:val="99"/>
    <w:unhideWhenUsed/>
    <w:rsid w:val="004A626F"/>
    <w:pPr>
      <w:tabs>
        <w:tab w:val="center" w:pos="4153"/>
        <w:tab w:val="right" w:pos="8306"/>
      </w:tabs>
      <w:spacing w:after="0" w:line="240" w:lineRule="auto"/>
      <w:jc w:val="both"/>
    </w:pPr>
    <w:rPr>
      <w:rFonts w:ascii="Arial Narrow" w:eastAsia="Times New Roman" w:hAnsi="Arial Narrow" w:cs="Times New Roman"/>
      <w:color w:val="000000"/>
      <w:lang w:eastAsia="en-US"/>
    </w:rPr>
  </w:style>
  <w:style w:type="character" w:customStyle="1" w:styleId="Char0">
    <w:name w:val="Κεφαλίδα Char"/>
    <w:basedOn w:val="a0"/>
    <w:link w:val="a5"/>
    <w:uiPriority w:val="99"/>
    <w:rsid w:val="004A626F"/>
    <w:rPr>
      <w:rFonts w:ascii="Arial Narrow" w:eastAsia="Times New Roman" w:hAnsi="Arial Narrow" w:cs="Times New Roman"/>
      <w:color w:val="000000"/>
      <w:lang w:eastAsia="en-US"/>
    </w:rPr>
  </w:style>
  <w:style w:type="paragraph" w:styleId="a6">
    <w:name w:val="footer"/>
    <w:basedOn w:val="a"/>
    <w:link w:val="Char1"/>
    <w:uiPriority w:val="99"/>
    <w:unhideWhenUsed/>
    <w:rsid w:val="004A626F"/>
    <w:pPr>
      <w:tabs>
        <w:tab w:val="center" w:pos="4153"/>
        <w:tab w:val="right" w:pos="8306"/>
      </w:tabs>
      <w:spacing w:after="0" w:line="240" w:lineRule="auto"/>
      <w:jc w:val="both"/>
    </w:pPr>
    <w:rPr>
      <w:rFonts w:ascii="Arial Narrow" w:eastAsia="Times New Roman" w:hAnsi="Arial Narrow" w:cs="Times New Roman"/>
      <w:color w:val="000000"/>
      <w:lang w:eastAsia="en-US"/>
    </w:rPr>
  </w:style>
  <w:style w:type="character" w:customStyle="1" w:styleId="Char1">
    <w:name w:val="Υποσέλιδο Char"/>
    <w:basedOn w:val="a0"/>
    <w:link w:val="a6"/>
    <w:uiPriority w:val="99"/>
    <w:rsid w:val="004A626F"/>
    <w:rPr>
      <w:rFonts w:ascii="Arial Narrow" w:eastAsia="Times New Roman" w:hAnsi="Arial Narrow" w:cs="Times New Roman"/>
      <w:color w:val="000000"/>
      <w:lang w:eastAsia="en-US"/>
    </w:rPr>
  </w:style>
  <w:style w:type="table" w:customStyle="1" w:styleId="10">
    <w:name w:val="Πλέγμα πίνακα1"/>
    <w:basedOn w:val="a1"/>
    <w:next w:val="a4"/>
    <w:uiPriority w:val="39"/>
    <w:rsid w:val="004A626F"/>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A626F"/>
    <w:pPr>
      <w:spacing w:after="160" w:line="259" w:lineRule="auto"/>
      <w:ind w:left="720"/>
      <w:contextualSpacing/>
    </w:pPr>
    <w:rPr>
      <w:rFonts w:eastAsiaTheme="minorHAnsi"/>
      <w:lang w:val="en-GB" w:eastAsia="en-US"/>
    </w:rPr>
  </w:style>
  <w:style w:type="paragraph" w:styleId="a8">
    <w:name w:val="No Spacing"/>
    <w:uiPriority w:val="1"/>
    <w:qFormat/>
    <w:rsid w:val="004A626F"/>
    <w:pPr>
      <w:spacing w:after="0" w:line="240" w:lineRule="auto"/>
    </w:pPr>
    <w:rPr>
      <w:rFonts w:eastAsiaTheme="minorHAnsi"/>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A626F"/>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i1oh">
    <w:name w:val="vi1oh"/>
    <w:basedOn w:val="a0"/>
    <w:rsid w:val="00093542"/>
  </w:style>
  <w:style w:type="paragraph" w:styleId="a3">
    <w:name w:val="Balloon Text"/>
    <w:basedOn w:val="a"/>
    <w:link w:val="Char"/>
    <w:uiPriority w:val="99"/>
    <w:semiHidden/>
    <w:unhideWhenUsed/>
    <w:rsid w:val="004A626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A626F"/>
    <w:rPr>
      <w:rFonts w:ascii="Tahoma" w:hAnsi="Tahoma" w:cs="Tahoma"/>
      <w:sz w:val="16"/>
      <w:szCs w:val="16"/>
    </w:rPr>
  </w:style>
  <w:style w:type="table" w:styleId="a4">
    <w:name w:val="Table Grid"/>
    <w:basedOn w:val="a1"/>
    <w:uiPriority w:val="59"/>
    <w:rsid w:val="004A626F"/>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4A626F"/>
    <w:rPr>
      <w:color w:val="0000FF" w:themeColor="hyperlink"/>
      <w:u w:val="single"/>
    </w:rPr>
  </w:style>
  <w:style w:type="character" w:customStyle="1" w:styleId="1Char">
    <w:name w:val="Επικεφαλίδα 1 Char"/>
    <w:basedOn w:val="a0"/>
    <w:link w:val="1"/>
    <w:uiPriority w:val="9"/>
    <w:rsid w:val="004A626F"/>
    <w:rPr>
      <w:rFonts w:asciiTheme="majorHAnsi" w:eastAsiaTheme="majorEastAsia" w:hAnsiTheme="majorHAnsi" w:cstheme="majorBidi"/>
      <w:b/>
      <w:bCs/>
      <w:color w:val="365F91" w:themeColor="accent1" w:themeShade="BF"/>
      <w:sz w:val="28"/>
      <w:szCs w:val="28"/>
      <w:lang w:val="en-GB" w:eastAsia="en-US"/>
    </w:rPr>
  </w:style>
  <w:style w:type="paragraph" w:styleId="a5">
    <w:name w:val="header"/>
    <w:basedOn w:val="a"/>
    <w:link w:val="Char0"/>
    <w:uiPriority w:val="99"/>
    <w:unhideWhenUsed/>
    <w:rsid w:val="004A626F"/>
    <w:pPr>
      <w:tabs>
        <w:tab w:val="center" w:pos="4153"/>
        <w:tab w:val="right" w:pos="8306"/>
      </w:tabs>
      <w:spacing w:after="0" w:line="240" w:lineRule="auto"/>
      <w:jc w:val="both"/>
    </w:pPr>
    <w:rPr>
      <w:rFonts w:ascii="Arial Narrow" w:eastAsia="Times New Roman" w:hAnsi="Arial Narrow" w:cs="Times New Roman"/>
      <w:color w:val="000000"/>
      <w:lang w:eastAsia="en-US"/>
    </w:rPr>
  </w:style>
  <w:style w:type="character" w:customStyle="1" w:styleId="Char0">
    <w:name w:val="Κεφαλίδα Char"/>
    <w:basedOn w:val="a0"/>
    <w:link w:val="a5"/>
    <w:uiPriority w:val="99"/>
    <w:rsid w:val="004A626F"/>
    <w:rPr>
      <w:rFonts w:ascii="Arial Narrow" w:eastAsia="Times New Roman" w:hAnsi="Arial Narrow" w:cs="Times New Roman"/>
      <w:color w:val="000000"/>
      <w:lang w:eastAsia="en-US"/>
    </w:rPr>
  </w:style>
  <w:style w:type="paragraph" w:styleId="a6">
    <w:name w:val="footer"/>
    <w:basedOn w:val="a"/>
    <w:link w:val="Char1"/>
    <w:uiPriority w:val="99"/>
    <w:unhideWhenUsed/>
    <w:rsid w:val="004A626F"/>
    <w:pPr>
      <w:tabs>
        <w:tab w:val="center" w:pos="4153"/>
        <w:tab w:val="right" w:pos="8306"/>
      </w:tabs>
      <w:spacing w:after="0" w:line="240" w:lineRule="auto"/>
      <w:jc w:val="both"/>
    </w:pPr>
    <w:rPr>
      <w:rFonts w:ascii="Arial Narrow" w:eastAsia="Times New Roman" w:hAnsi="Arial Narrow" w:cs="Times New Roman"/>
      <w:color w:val="000000"/>
      <w:lang w:eastAsia="en-US"/>
    </w:rPr>
  </w:style>
  <w:style w:type="character" w:customStyle="1" w:styleId="Char1">
    <w:name w:val="Υποσέλιδο Char"/>
    <w:basedOn w:val="a0"/>
    <w:link w:val="a6"/>
    <w:uiPriority w:val="99"/>
    <w:rsid w:val="004A626F"/>
    <w:rPr>
      <w:rFonts w:ascii="Arial Narrow" w:eastAsia="Times New Roman" w:hAnsi="Arial Narrow" w:cs="Times New Roman"/>
      <w:color w:val="000000"/>
      <w:lang w:eastAsia="en-US"/>
    </w:rPr>
  </w:style>
  <w:style w:type="table" w:customStyle="1" w:styleId="10">
    <w:name w:val="Πλέγμα πίνακα1"/>
    <w:basedOn w:val="a1"/>
    <w:next w:val="a4"/>
    <w:uiPriority w:val="39"/>
    <w:rsid w:val="004A626F"/>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A626F"/>
    <w:pPr>
      <w:spacing w:after="160" w:line="259" w:lineRule="auto"/>
      <w:ind w:left="720"/>
      <w:contextualSpacing/>
    </w:pPr>
    <w:rPr>
      <w:rFonts w:eastAsiaTheme="minorHAnsi"/>
      <w:lang w:val="en-GB" w:eastAsia="en-US"/>
    </w:rPr>
  </w:style>
  <w:style w:type="paragraph" w:styleId="a8">
    <w:name w:val="No Spacing"/>
    <w:uiPriority w:val="1"/>
    <w:qFormat/>
    <w:rsid w:val="004A626F"/>
    <w:pPr>
      <w:spacing w:after="0" w:line="240" w:lineRule="auto"/>
    </w:pPr>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317085">
      <w:bodyDiv w:val="1"/>
      <w:marLeft w:val="0"/>
      <w:marRight w:val="0"/>
      <w:marTop w:val="0"/>
      <w:marBottom w:val="0"/>
      <w:divBdr>
        <w:top w:val="none" w:sz="0" w:space="0" w:color="auto"/>
        <w:left w:val="none" w:sz="0" w:space="0" w:color="auto"/>
        <w:bottom w:val="none" w:sz="0" w:space="0" w:color="auto"/>
        <w:right w:val="none" w:sz="0" w:space="0" w:color="auto"/>
      </w:divBdr>
      <w:divsChild>
        <w:div w:id="718825260">
          <w:marLeft w:val="0"/>
          <w:marRight w:val="0"/>
          <w:marTop w:val="0"/>
          <w:marBottom w:val="0"/>
          <w:divBdr>
            <w:top w:val="none" w:sz="0" w:space="0" w:color="auto"/>
            <w:left w:val="none" w:sz="0" w:space="0" w:color="auto"/>
            <w:bottom w:val="none" w:sz="0" w:space="0" w:color="auto"/>
            <w:right w:val="none" w:sz="0" w:space="0" w:color="auto"/>
          </w:divBdr>
          <w:divsChild>
            <w:div w:id="615331475">
              <w:marLeft w:val="0"/>
              <w:marRight w:val="0"/>
              <w:marTop w:val="0"/>
              <w:marBottom w:val="0"/>
              <w:divBdr>
                <w:top w:val="none" w:sz="0" w:space="0" w:color="auto"/>
                <w:left w:val="none" w:sz="0" w:space="0" w:color="auto"/>
                <w:bottom w:val="none" w:sz="0" w:space="0" w:color="auto"/>
                <w:right w:val="none" w:sz="0" w:space="0" w:color="auto"/>
              </w:divBdr>
              <w:divsChild>
                <w:div w:id="1821189297">
                  <w:marLeft w:val="0"/>
                  <w:marRight w:val="0"/>
                  <w:marTop w:val="0"/>
                  <w:marBottom w:val="0"/>
                  <w:divBdr>
                    <w:top w:val="none" w:sz="0" w:space="0" w:color="auto"/>
                    <w:left w:val="none" w:sz="0" w:space="0" w:color="auto"/>
                    <w:bottom w:val="none" w:sz="0" w:space="0" w:color="auto"/>
                    <w:right w:val="none" w:sz="0" w:space="0" w:color="auto"/>
                  </w:divBdr>
                  <w:divsChild>
                    <w:div w:id="1396970223">
                      <w:marLeft w:val="0"/>
                      <w:marRight w:val="0"/>
                      <w:marTop w:val="0"/>
                      <w:marBottom w:val="0"/>
                      <w:divBdr>
                        <w:top w:val="none" w:sz="0" w:space="0" w:color="auto"/>
                        <w:left w:val="none" w:sz="0" w:space="0" w:color="auto"/>
                        <w:bottom w:val="none" w:sz="0" w:space="0" w:color="auto"/>
                        <w:right w:val="none" w:sz="0" w:space="0" w:color="auto"/>
                      </w:divBdr>
                      <w:divsChild>
                        <w:div w:id="2140102131">
                          <w:marLeft w:val="0"/>
                          <w:marRight w:val="0"/>
                          <w:marTop w:val="0"/>
                          <w:marBottom w:val="0"/>
                          <w:divBdr>
                            <w:top w:val="none" w:sz="0" w:space="0" w:color="auto"/>
                            <w:left w:val="none" w:sz="0" w:space="0" w:color="auto"/>
                            <w:bottom w:val="none" w:sz="0" w:space="0" w:color="auto"/>
                            <w:right w:val="none" w:sz="0" w:space="0" w:color="auto"/>
                          </w:divBdr>
                          <w:divsChild>
                            <w:div w:id="1133477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390343">
                                  <w:marLeft w:val="0"/>
                                  <w:marRight w:val="0"/>
                                  <w:marTop w:val="0"/>
                                  <w:marBottom w:val="0"/>
                                  <w:divBdr>
                                    <w:top w:val="none" w:sz="0" w:space="0" w:color="auto"/>
                                    <w:left w:val="none" w:sz="0" w:space="0" w:color="auto"/>
                                    <w:bottom w:val="none" w:sz="0" w:space="0" w:color="auto"/>
                                    <w:right w:val="none" w:sz="0" w:space="0" w:color="auto"/>
                                  </w:divBdr>
                                  <w:divsChild>
                                    <w:div w:id="1839156828">
                                      <w:marLeft w:val="0"/>
                                      <w:marRight w:val="0"/>
                                      <w:marTop w:val="0"/>
                                      <w:marBottom w:val="0"/>
                                      <w:divBdr>
                                        <w:top w:val="none" w:sz="0" w:space="0" w:color="auto"/>
                                        <w:left w:val="none" w:sz="0" w:space="0" w:color="auto"/>
                                        <w:bottom w:val="none" w:sz="0" w:space="0" w:color="auto"/>
                                        <w:right w:val="none" w:sz="0" w:space="0" w:color="auto"/>
                                      </w:divBdr>
                                      <w:divsChild>
                                        <w:div w:id="12433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ojects-tenders/national-projects/4076-praxi-olokliromeni-ypiresia-katapolemisis-ton-diakriseon-kai-proothisis-tis-koinonikis-entaxis-ton-atomon-me-anapiria-ton-atomon-me-xronies-pathiseis-kai-ton-oikogeneion-toys-poy-diabioyn-stin-perifereia-tis-kentrikis-makedonias" TargetMode="Externa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mailto:project.esamea@stirizin.gr"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ject.esamea@stirizin.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0</TotalTime>
  <Pages>10</Pages>
  <Words>1598</Words>
  <Characters>8633</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2</cp:revision>
  <dcterms:created xsi:type="dcterms:W3CDTF">2023-03-01T12:19:00Z</dcterms:created>
  <dcterms:modified xsi:type="dcterms:W3CDTF">2023-03-01T12:19:00Z</dcterms:modified>
</cp:coreProperties>
</file>