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A7" w:rsidRPr="00A76CA7" w:rsidRDefault="00A76CA7" w:rsidP="00A76C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CA7">
        <w:rPr>
          <w:rFonts w:ascii="Times New Roman" w:eastAsia="Times New Roman" w:hAnsi="Times New Roman" w:cs="Times New Roman"/>
          <w:b/>
          <w:bCs/>
          <w:sz w:val="24"/>
          <w:szCs w:val="24"/>
        </w:rPr>
        <w:t>ΠΡΟΣΚΛΗΣΗ ΕΝΔΙΑΦΕΡΟΝΤΟΣ - ΑΝΑΖΗΤΗΣΗ ΙΑΤΡΩΝ, ΑΥΣΤΡΙΑ</w:t>
      </w:r>
    </w:p>
    <w:p w:rsidR="00A76CA7" w:rsidRPr="00A76CA7" w:rsidRDefault="00A76CA7" w:rsidP="00A76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CA7">
        <w:rPr>
          <w:rFonts w:ascii="Tahoma" w:eastAsia="Times New Roman" w:hAnsi="Tahoma" w:cs="Tahoma"/>
          <w:sz w:val="24"/>
          <w:szCs w:val="24"/>
        </w:rPr>
        <w:t>﻿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b/>
          <w:bCs/>
          <w:color w:val="000066"/>
        </w:rPr>
        <w:t>ΑΝΑΖΗΤΗΣΗ ΙΑΤΡΩΝ, ΑΥΣΤΡΙΑ - ΠΡΟΣΚΛΗΣΗ ΕΚΔΗΛΩΣΗΣ ΕΝΔΙΑΦΕΡΟΝΤΟΣ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Αναζητούμε Γερμανόφωνους Ιατρούς, οι οποίοι επιθυμούν να εργασθούν στην Αυστρία, με ειδικότητα: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sz w:val="20"/>
          <w:szCs w:val="20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b/>
          <w:bCs/>
          <w:color w:val="000066"/>
          <w:sz w:val="20"/>
          <w:szCs w:val="20"/>
        </w:rPr>
        <w:t>Ψυχιάτρου-Ψυχοθεραπευτή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b/>
          <w:bCs/>
          <w:color w:val="000066"/>
          <w:sz w:val="20"/>
          <w:szCs w:val="20"/>
        </w:rPr>
        <w:t>Γυναικολόγου - Μαιευτήρα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b/>
          <w:bCs/>
          <w:color w:val="000066"/>
          <w:sz w:val="20"/>
          <w:szCs w:val="20"/>
        </w:rPr>
        <w:t>Παθολόγου</w:t>
      </w:r>
    </w:p>
    <w:p w:rsidR="00A76CA7" w:rsidRPr="00A76CA7" w:rsidRDefault="00A76CA7" w:rsidP="00A76C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 xml:space="preserve">     </w:t>
      </w:r>
      <w:r w:rsidRPr="00A76CA7">
        <w:rPr>
          <w:rFonts w:ascii="Tahoma" w:eastAsia="Times New Roman" w:hAnsi="Tahoma" w:cs="Tahoma"/>
          <w:sz w:val="20"/>
          <w:szCs w:val="20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b/>
          <w:bCs/>
          <w:color w:val="000066"/>
          <w:sz w:val="20"/>
          <w:szCs w:val="20"/>
        </w:rPr>
        <w:t>Απαραίτητα προσόντα: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Ολοκληρωμένη ειδικότητα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Κλινικές γνώσεις και εμπειρία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Οργανωτικές ικανότητες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Υψηλός βαθμός προσωπικής ευθύνης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Ικανότητα ενσωμάτωσης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Πολύ καλή γνώση Γερμανικών (Β1)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Δεξιότητες Πληροφορικής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Προϋποθέσεις εγγραφής στον Αυστριακό Ιατρικό Σύλλογο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Ανεπτυγμένες κοινωνικές δεξιότητες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sz w:val="20"/>
          <w:szCs w:val="20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b/>
          <w:bCs/>
          <w:color w:val="000066"/>
          <w:sz w:val="20"/>
          <w:szCs w:val="20"/>
        </w:rPr>
        <w:t>Προσφέρουμε: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lastRenderedPageBreak/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Ευκαιρίες προσωπικής ανάπτυξης, εκπαίδευσης, κατάρτισης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Εξαίρετο εργασιακό περιβάλλον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>     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Συλλογική εργασία με υψηλού επιπέδου επιστημονική ομάδα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 xml:space="preserve">Διεπιστημονική &amp; </w:t>
      </w:r>
      <w:proofErr w:type="spellStart"/>
      <w:r w:rsidRPr="00A76CA7">
        <w:rPr>
          <w:rFonts w:ascii="Tahoma" w:eastAsia="Times New Roman" w:hAnsi="Tahoma" w:cs="Tahoma"/>
          <w:color w:val="000066"/>
          <w:sz w:val="20"/>
          <w:szCs w:val="20"/>
        </w:rPr>
        <w:t>διατμηματική</w:t>
      </w:r>
      <w:proofErr w:type="spellEnd"/>
      <w:r w:rsidRPr="00A76CA7">
        <w:rPr>
          <w:rFonts w:ascii="Tahoma" w:eastAsia="Times New Roman" w:hAnsi="Tahoma" w:cs="Tahoma"/>
          <w:color w:val="000066"/>
          <w:sz w:val="20"/>
          <w:szCs w:val="20"/>
        </w:rPr>
        <w:t xml:space="preserve"> συνεργασία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>     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Ιδιαίτερα ικανοποιητικές απολαβές (σύστημα 14 μισθών), ανάλογες προσόντων, εκπαίδευσης, επαγγελματικής εμπειρίας, πλέον αποζημίωση για υπηρεσίες-υπερωρίες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>     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Υποστήριξη για την ένταξη στον κοινωνικό ιστό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b/>
          <w:bCs/>
          <w:color w:val="000066"/>
          <w:sz w:val="20"/>
          <w:szCs w:val="20"/>
        </w:rPr>
        <w:t>Περιμένουμε: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Symbol" w:eastAsia="Times New Roman" w:hAnsi="Symbol" w:cs="Calibri"/>
          <w:color w:val="000066"/>
          <w:sz w:val="20"/>
          <w:szCs w:val="20"/>
        </w:rPr>
        <w:t></w:t>
      </w:r>
      <w:r w:rsidRPr="00A76CA7">
        <w:rPr>
          <w:rFonts w:ascii="Times New Roman" w:eastAsia="Times New Roman" w:hAnsi="Times New Roman" w:cs="Times New Roman"/>
          <w:color w:val="000066"/>
          <w:sz w:val="14"/>
          <w:szCs w:val="14"/>
        </w:rPr>
        <w:t xml:space="preserve">     </w:t>
      </w:r>
      <w:r w:rsidRPr="00A76CA7">
        <w:rPr>
          <w:rFonts w:ascii="Tahoma" w:eastAsia="Times New Roman" w:hAnsi="Tahoma" w:cs="Tahoma"/>
          <w:color w:val="000066"/>
          <w:sz w:val="20"/>
          <w:szCs w:val="20"/>
        </w:rPr>
        <w:t>Το Βιογραφικό σας Σημείωμα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Παραμένω στη διάθεση κάθε ενδιαφερόμενου με αναλυτικές πληροφορίες για τις επί μέρους θέσεις.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 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Ευχαριστώ εκ των προτέρων για την προσοχή και τον χρόνο σας,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proofErr w:type="spellStart"/>
      <w:r w:rsidRPr="00A76CA7">
        <w:rPr>
          <w:rFonts w:ascii="Tahoma" w:eastAsia="Times New Roman" w:hAnsi="Tahoma" w:cs="Tahoma"/>
          <w:color w:val="000066"/>
          <w:sz w:val="20"/>
          <w:szCs w:val="20"/>
        </w:rPr>
        <w:t>Βάλια</w:t>
      </w:r>
      <w:proofErr w:type="spellEnd"/>
      <w:r w:rsidRPr="00A76CA7">
        <w:rPr>
          <w:rFonts w:ascii="Tahoma" w:eastAsia="Times New Roman" w:hAnsi="Tahoma" w:cs="Tahoma"/>
          <w:color w:val="000066"/>
          <w:sz w:val="20"/>
          <w:szCs w:val="20"/>
        </w:rPr>
        <w:t xml:space="preserve"> Αλεξανδράτου</w:t>
      </w:r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Αποστολή Βιογραφικού: </w:t>
      </w:r>
      <w:hyperlink r:id="rId5" w:tooltip="mailto:valia.alexandratou@gmail.com" w:history="1">
        <w:r w:rsidRPr="00A76CA7">
          <w:rPr>
            <w:rFonts w:ascii="Tahoma" w:eastAsia="Times New Roman" w:hAnsi="Tahoma" w:cs="Tahoma"/>
            <w:color w:val="000066"/>
            <w:sz w:val="20"/>
            <w:szCs w:val="20"/>
            <w:u w:val="single"/>
          </w:rPr>
          <w:t>valia.alexandratou@gmail.com</w:t>
        </w:r>
      </w:hyperlink>
    </w:p>
    <w:p w:rsidR="00A76CA7" w:rsidRPr="00A76CA7" w:rsidRDefault="00A76CA7" w:rsidP="00A76C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76CA7">
        <w:rPr>
          <w:rFonts w:ascii="Tahoma" w:eastAsia="Times New Roman" w:hAnsi="Tahoma" w:cs="Tahoma"/>
          <w:color w:val="000066"/>
          <w:sz w:val="20"/>
          <w:szCs w:val="20"/>
        </w:rPr>
        <w:t>Επικοινωνία</w:t>
      </w:r>
      <w:r w:rsidRPr="00A76CA7">
        <w:rPr>
          <w:rFonts w:ascii="Tahoma" w:eastAsia="Times New Roman" w:hAnsi="Tahoma" w:cs="Tahoma"/>
          <w:color w:val="000066"/>
          <w:sz w:val="20"/>
          <w:szCs w:val="20"/>
          <w:lang w:val="en-US"/>
        </w:rPr>
        <w:t> mob. : 6944 561598</w:t>
      </w:r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A7"/>
    <w:rsid w:val="00106E10"/>
    <w:rsid w:val="001A48E2"/>
    <w:rsid w:val="00A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ia.alexandratou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2025-02-11T09:33:00Z</dcterms:created>
  <dcterms:modified xsi:type="dcterms:W3CDTF">2025-02-11T09:33:00Z</dcterms:modified>
</cp:coreProperties>
</file>